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90E0" w14:textId="77777777" w:rsidR="00606032" w:rsidRDefault="00606032" w:rsidP="00065988">
      <w:pPr>
        <w:spacing w:before="90"/>
        <w:rPr>
          <w:rFonts w:ascii="Arial" w:hAnsi="Arial" w:cs="Arial"/>
          <w:b/>
          <w:sz w:val="28"/>
          <w:szCs w:val="28"/>
        </w:rPr>
      </w:pPr>
    </w:p>
    <w:p w14:paraId="2C9AC3AE" w14:textId="77777777" w:rsidR="00606032" w:rsidRDefault="00606032" w:rsidP="00065988">
      <w:pPr>
        <w:spacing w:before="90"/>
        <w:rPr>
          <w:rFonts w:ascii="Arial" w:hAnsi="Arial" w:cs="Arial"/>
          <w:b/>
          <w:sz w:val="28"/>
          <w:szCs w:val="28"/>
        </w:rPr>
      </w:pPr>
    </w:p>
    <w:p w14:paraId="3DB42FCC" w14:textId="3D674324" w:rsidR="00065988" w:rsidRPr="00065988" w:rsidRDefault="00BC3EBC" w:rsidP="00065988">
      <w:pPr>
        <w:spacing w:before="90"/>
        <w:rPr>
          <w:rFonts w:ascii="Arial" w:hAnsi="Arial" w:cs="Arial"/>
          <w:b/>
          <w:sz w:val="28"/>
          <w:szCs w:val="28"/>
        </w:rPr>
      </w:pPr>
      <w:r w:rsidRPr="00065988">
        <w:rPr>
          <w:rFonts w:ascii="Arial" w:hAnsi="Arial" w:cs="Arial"/>
          <w:b/>
          <w:sz w:val="28"/>
          <w:szCs w:val="28"/>
        </w:rPr>
        <w:t>Registration of Interests</w:t>
      </w:r>
    </w:p>
    <w:p w14:paraId="74292C4A" w14:textId="77777777" w:rsidR="00065988" w:rsidRPr="00065988" w:rsidRDefault="00065988" w:rsidP="00065988">
      <w:pPr>
        <w:spacing w:before="90"/>
        <w:jc w:val="center"/>
        <w:rPr>
          <w:rFonts w:ascii="Arial" w:hAnsi="Arial" w:cs="Arial"/>
          <w:b/>
          <w:sz w:val="24"/>
          <w:szCs w:val="24"/>
        </w:rPr>
      </w:pPr>
    </w:p>
    <w:p w14:paraId="2556B13C" w14:textId="7875CDAB" w:rsidR="007B7520" w:rsidRPr="00A8784E" w:rsidRDefault="00BC3EBC" w:rsidP="009162A7">
      <w:pPr>
        <w:pStyle w:val="BodyText"/>
        <w:spacing w:before="252"/>
        <w:rPr>
          <w:rFonts w:ascii="Arial" w:hAnsi="Arial" w:cs="Arial"/>
        </w:rPr>
      </w:pPr>
      <w:r w:rsidRPr="00A8784E">
        <w:rPr>
          <w:rFonts w:ascii="Arial" w:hAnsi="Arial" w:cs="Arial"/>
        </w:rPr>
        <w:t xml:space="preserve">Board Member: </w:t>
      </w:r>
      <w:r w:rsidR="00D07F7E">
        <w:rPr>
          <w:rFonts w:ascii="Arial" w:hAnsi="Arial" w:cs="Arial"/>
        </w:rPr>
        <w:t>N Cameron</w:t>
      </w:r>
    </w:p>
    <w:p w14:paraId="09DA082B" w14:textId="77777777" w:rsidR="007B7520" w:rsidRPr="00A8784E" w:rsidRDefault="007B7520" w:rsidP="00A8784E">
      <w:pPr>
        <w:pStyle w:val="BodyText"/>
        <w:spacing w:before="5"/>
        <w:rPr>
          <w:rFonts w:ascii="Arial" w:hAnsi="Arial" w:cs="Arial"/>
        </w:rPr>
      </w:pPr>
    </w:p>
    <w:p w14:paraId="763FBD10" w14:textId="27077830" w:rsidR="009162A7" w:rsidRPr="009162A7" w:rsidRDefault="00BC3EBC" w:rsidP="009162A7">
      <w:pPr>
        <w:pStyle w:val="BodyText"/>
        <w:rPr>
          <w:rFonts w:ascii="Arial" w:hAnsi="Arial" w:cs="Arial"/>
          <w:lang w:val="en-US"/>
        </w:rPr>
      </w:pPr>
      <w:r w:rsidRPr="00A8784E">
        <w:rPr>
          <w:rFonts w:ascii="Arial" w:hAnsi="Arial" w:cs="Arial"/>
        </w:rPr>
        <w:t xml:space="preserve">Date of Completion: </w:t>
      </w:r>
      <w:r w:rsidR="00D07F7E">
        <w:rPr>
          <w:rFonts w:ascii="Arial" w:hAnsi="Arial" w:cs="Arial"/>
        </w:rPr>
        <w:t>14/09/21</w:t>
      </w:r>
    </w:p>
    <w:p w14:paraId="0C780409" w14:textId="0644F8D7" w:rsidR="007B7520" w:rsidRPr="00A8784E" w:rsidRDefault="007B7520" w:rsidP="00A8784E">
      <w:pPr>
        <w:pStyle w:val="BodyText"/>
        <w:rPr>
          <w:rFonts w:ascii="Arial" w:hAnsi="Arial" w:cs="Arial"/>
        </w:rPr>
      </w:pPr>
    </w:p>
    <w:p w14:paraId="733F7966" w14:textId="77777777" w:rsidR="007B7520" w:rsidRPr="00A8784E" w:rsidRDefault="007B7520" w:rsidP="00A8784E">
      <w:pPr>
        <w:pStyle w:val="BodyText"/>
        <w:spacing w:before="2"/>
        <w:rPr>
          <w:rFonts w:ascii="Arial" w:hAnsi="Arial" w:cs="Arial"/>
        </w:rPr>
      </w:pPr>
    </w:p>
    <w:p w14:paraId="65213DBB" w14:textId="2EF83F19" w:rsidR="007B7520" w:rsidRPr="00065988" w:rsidRDefault="00DF4850" w:rsidP="00A8784E">
      <w:pPr>
        <w:spacing w:line="276" w:lineRule="auto"/>
        <w:ind w:right="355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Reference is made to the College’s Code of Conduct</w:t>
      </w:r>
      <w:r w:rsidR="00353700">
        <w:rPr>
          <w:rStyle w:val="FootnoteReference"/>
          <w:rFonts w:ascii="Arial" w:hAnsi="Arial" w:cs="Arial"/>
          <w:color w:val="7F7F7F" w:themeColor="text1" w:themeTint="80"/>
          <w:sz w:val="20"/>
          <w:szCs w:val="20"/>
        </w:rPr>
        <w:footnoteReference w:id="1"/>
      </w: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, which includes guidance for completion of this form. </w:t>
      </w:r>
      <w:r w:rsidRPr="00065988">
        <w:rPr>
          <w:rFonts w:ascii="Arial" w:hAnsi="Arial" w:cs="Arial"/>
          <w:color w:val="7F7F7F" w:themeColor="text1" w:themeTint="80"/>
          <w:sz w:val="20"/>
          <w:szCs w:val="20"/>
        </w:rPr>
        <w:t>Please</w:t>
      </w: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065988">
        <w:rPr>
          <w:rFonts w:ascii="Arial" w:hAnsi="Arial" w:cs="Arial"/>
          <w:color w:val="7F7F7F" w:themeColor="text1" w:themeTint="80"/>
          <w:sz w:val="20"/>
          <w:szCs w:val="20"/>
        </w:rPr>
        <w:t xml:space="preserve">contact the Board Secretary for </w:t>
      </w: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any further </w:t>
      </w:r>
      <w:r w:rsidRPr="00065988">
        <w:rPr>
          <w:rFonts w:ascii="Arial" w:hAnsi="Arial" w:cs="Arial"/>
          <w:color w:val="7F7F7F" w:themeColor="text1" w:themeTint="80"/>
          <w:sz w:val="20"/>
          <w:szCs w:val="20"/>
        </w:rPr>
        <w:t xml:space="preserve">advice </w:t>
      </w:r>
      <w:r>
        <w:rPr>
          <w:rFonts w:ascii="Arial" w:hAnsi="Arial" w:cs="Arial"/>
          <w:color w:val="7F7F7F" w:themeColor="text1" w:themeTint="80"/>
          <w:sz w:val="20"/>
          <w:szCs w:val="20"/>
        </w:rPr>
        <w:t>required</w:t>
      </w:r>
      <w:r w:rsidRPr="00065988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p w14:paraId="474A1C8E" w14:textId="77777777" w:rsidR="007B7520" w:rsidRPr="00A8784E" w:rsidRDefault="007B7520" w:rsidP="00A8784E">
      <w:pPr>
        <w:pStyle w:val="BodyText"/>
        <w:rPr>
          <w:rFonts w:ascii="Arial" w:hAnsi="Arial" w:cs="Arial"/>
          <w:b w:val="0"/>
        </w:rPr>
      </w:pPr>
    </w:p>
    <w:p w14:paraId="01364377" w14:textId="77777777" w:rsidR="007B7520" w:rsidRPr="00A8784E" w:rsidRDefault="007B7520" w:rsidP="00A8784E">
      <w:pPr>
        <w:pStyle w:val="BodyText"/>
        <w:spacing w:before="6"/>
        <w:rPr>
          <w:rFonts w:ascii="Arial" w:hAnsi="Arial" w:cs="Arial"/>
          <w:b w:val="0"/>
        </w:rPr>
      </w:pPr>
    </w:p>
    <w:p w14:paraId="77FEF238" w14:textId="36CC2DCB" w:rsidR="00DF4850" w:rsidRPr="00DF4850" w:rsidRDefault="00BC3EBC" w:rsidP="00DF4850">
      <w:pPr>
        <w:pStyle w:val="ListParagraph"/>
        <w:numPr>
          <w:ilvl w:val="0"/>
          <w:numId w:val="1"/>
        </w:numPr>
        <w:tabs>
          <w:tab w:val="left" w:pos="424"/>
        </w:tabs>
        <w:ind w:left="0" w:firstLine="0"/>
        <w:rPr>
          <w:rFonts w:ascii="Arial" w:hAnsi="Arial" w:cs="Arial"/>
          <w:b/>
        </w:rPr>
      </w:pPr>
      <w:r w:rsidRPr="00A8784E">
        <w:rPr>
          <w:rFonts w:ascii="Arial" w:hAnsi="Arial" w:cs="Arial"/>
          <w:b/>
        </w:rPr>
        <w:t>Remunerated</w:t>
      </w:r>
      <w:r w:rsidRPr="00A8784E">
        <w:rPr>
          <w:rFonts w:ascii="Arial" w:hAnsi="Arial" w:cs="Arial"/>
          <w:b/>
          <w:spacing w:val="-1"/>
        </w:rPr>
        <w:t xml:space="preserve"> </w:t>
      </w:r>
      <w:r w:rsidRPr="00A8784E">
        <w:rPr>
          <w:rFonts w:ascii="Arial" w:hAnsi="Arial" w:cs="Arial"/>
          <w:b/>
        </w:rPr>
        <w:t>Positions</w:t>
      </w:r>
    </w:p>
    <w:p w14:paraId="7B5ECCFF" w14:textId="308BA328" w:rsidR="007B7520" w:rsidRPr="00065988" w:rsidRDefault="00DF4850" w:rsidP="00A8784E">
      <w:pPr>
        <w:jc w:val="right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3E969" wp14:editId="55969E3D">
                <wp:simplePos x="0" y="0"/>
                <wp:positionH relativeFrom="column">
                  <wp:posOffset>37465</wp:posOffset>
                </wp:positionH>
                <wp:positionV relativeFrom="paragraph">
                  <wp:posOffset>15875</wp:posOffset>
                </wp:positionV>
                <wp:extent cx="5876290" cy="0"/>
                <wp:effectExtent l="0" t="0" r="1651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7FD59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.25pt" to="465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" strokecolor="#8a2586 [3044]"/>
            </w:pict>
          </mc:Fallback>
        </mc:AlternateContent>
      </w:r>
      <w:r w:rsidR="00BC3EBC"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>Code of Conduct Reference: Page 11: Section 4.3-4.11</w:t>
      </w:r>
    </w:p>
    <w:p w14:paraId="7EEB4742" w14:textId="77777777" w:rsidR="007B7520" w:rsidRPr="00A8784E" w:rsidRDefault="007B7520" w:rsidP="00A8784E">
      <w:pPr>
        <w:spacing w:before="2"/>
        <w:rPr>
          <w:rFonts w:ascii="Arial" w:hAnsi="Arial" w:cs="Arial"/>
        </w:rPr>
      </w:pPr>
    </w:p>
    <w:p w14:paraId="2319B7DF" w14:textId="77777777" w:rsidR="007B7520" w:rsidRPr="00A8784E" w:rsidRDefault="00BC3EBC" w:rsidP="00A8784E">
      <w:pPr>
        <w:pStyle w:val="BodyText"/>
        <w:rPr>
          <w:rFonts w:ascii="Arial" w:hAnsi="Arial" w:cs="Arial"/>
        </w:rPr>
      </w:pPr>
      <w:r w:rsidRPr="00A8784E">
        <w:rPr>
          <w:rFonts w:ascii="Arial" w:hAnsi="Arial" w:cs="Arial"/>
        </w:rPr>
        <w:t>Please provide name, nature of business and nature of the post held</w:t>
      </w:r>
    </w:p>
    <w:p w14:paraId="2CAFBA75" w14:textId="77777777" w:rsidR="007B7520" w:rsidRPr="00A8784E" w:rsidRDefault="007B7520" w:rsidP="00A8784E">
      <w:pPr>
        <w:spacing w:before="9"/>
        <w:rPr>
          <w:rFonts w:ascii="Arial" w:hAnsi="Arial" w:cs="Arial"/>
          <w:b/>
        </w:rPr>
      </w:pPr>
    </w:p>
    <w:tbl>
      <w:tblPr>
        <w:tblW w:w="1530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164"/>
        <w:gridCol w:w="6164"/>
      </w:tblGrid>
      <w:tr w:rsidR="009162A7" w:rsidRPr="00A8784E" w14:paraId="6EB5BC55" w14:textId="77777777" w:rsidTr="009162A7">
        <w:trPr>
          <w:trHeight w:val="691"/>
        </w:trPr>
        <w:tc>
          <w:tcPr>
            <w:tcW w:w="2972" w:type="dxa"/>
          </w:tcPr>
          <w:p w14:paraId="6C90E92D" w14:textId="77777777" w:rsidR="009162A7" w:rsidRPr="00A8784E" w:rsidRDefault="009162A7" w:rsidP="009162A7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Employed</w:t>
            </w:r>
          </w:p>
        </w:tc>
        <w:tc>
          <w:tcPr>
            <w:tcW w:w="6164" w:type="dxa"/>
          </w:tcPr>
          <w:p w14:paraId="7F766831" w14:textId="60227900" w:rsidR="009162A7" w:rsidRPr="009162A7" w:rsidRDefault="00D07F7E" w:rsidP="009162A7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University of Glasgow – Higher Education.</w:t>
            </w:r>
          </w:p>
        </w:tc>
        <w:tc>
          <w:tcPr>
            <w:tcW w:w="6164" w:type="dxa"/>
          </w:tcPr>
          <w:p w14:paraId="0E4E58EA" w14:textId="7AE006EB" w:rsidR="009162A7" w:rsidRPr="00A8784E" w:rsidRDefault="009162A7" w:rsidP="009162A7">
            <w:pPr>
              <w:pStyle w:val="TableParagraph"/>
              <w:ind w:left="0" w:right="856"/>
              <w:rPr>
                <w:rFonts w:ascii="Arial" w:hAnsi="Arial" w:cs="Arial"/>
              </w:rPr>
            </w:pPr>
          </w:p>
        </w:tc>
      </w:tr>
      <w:tr w:rsidR="009162A7" w:rsidRPr="00A8784E" w14:paraId="1E96299E" w14:textId="77777777" w:rsidTr="009162A7">
        <w:trPr>
          <w:trHeight w:val="589"/>
        </w:trPr>
        <w:tc>
          <w:tcPr>
            <w:tcW w:w="2972" w:type="dxa"/>
          </w:tcPr>
          <w:p w14:paraId="4D06F2FA" w14:textId="7E76924B" w:rsidR="009162A7" w:rsidRPr="00A8784E" w:rsidRDefault="009162A7" w:rsidP="009162A7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Self-Employed</w:t>
            </w:r>
          </w:p>
        </w:tc>
        <w:tc>
          <w:tcPr>
            <w:tcW w:w="6164" w:type="dxa"/>
          </w:tcPr>
          <w:p w14:paraId="0E1B0E49" w14:textId="1701E2E6" w:rsidR="009162A7" w:rsidRPr="009162A7" w:rsidRDefault="00D07F7E" w:rsidP="009162A7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164" w:type="dxa"/>
          </w:tcPr>
          <w:p w14:paraId="1EA44274" w14:textId="7C8825B2" w:rsidR="009162A7" w:rsidRPr="00A8784E" w:rsidRDefault="009162A7" w:rsidP="009162A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162A7" w:rsidRPr="00A8784E" w14:paraId="6AF9B00C" w14:textId="77777777" w:rsidTr="009162A7">
        <w:trPr>
          <w:trHeight w:val="615"/>
        </w:trPr>
        <w:tc>
          <w:tcPr>
            <w:tcW w:w="2972" w:type="dxa"/>
          </w:tcPr>
          <w:p w14:paraId="01C76533" w14:textId="77777777" w:rsidR="009162A7" w:rsidRPr="00A8784E" w:rsidRDefault="009162A7" w:rsidP="009162A7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Holder of An Office</w:t>
            </w:r>
          </w:p>
        </w:tc>
        <w:tc>
          <w:tcPr>
            <w:tcW w:w="6164" w:type="dxa"/>
          </w:tcPr>
          <w:p w14:paraId="739ABCCA" w14:textId="6728BD11" w:rsidR="009162A7" w:rsidRPr="009162A7" w:rsidRDefault="00D07F7E" w:rsidP="009162A7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164" w:type="dxa"/>
          </w:tcPr>
          <w:p w14:paraId="5981FDFD" w14:textId="3EFFBA4C" w:rsidR="009162A7" w:rsidRPr="00A8784E" w:rsidRDefault="009162A7" w:rsidP="009162A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162A7" w:rsidRPr="00A8784E" w14:paraId="2DD54094" w14:textId="77777777" w:rsidTr="009162A7">
        <w:trPr>
          <w:trHeight w:val="604"/>
        </w:trPr>
        <w:tc>
          <w:tcPr>
            <w:tcW w:w="2972" w:type="dxa"/>
          </w:tcPr>
          <w:p w14:paraId="07E3A4BD" w14:textId="77777777" w:rsidR="009162A7" w:rsidRPr="00A8784E" w:rsidRDefault="009162A7" w:rsidP="009162A7">
            <w:pPr>
              <w:pStyle w:val="TableParagraph"/>
              <w:spacing w:line="266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Director of an Undertaking</w:t>
            </w:r>
          </w:p>
        </w:tc>
        <w:tc>
          <w:tcPr>
            <w:tcW w:w="6164" w:type="dxa"/>
          </w:tcPr>
          <w:p w14:paraId="28D95678" w14:textId="2AFFCE80" w:rsidR="009162A7" w:rsidRPr="009162A7" w:rsidRDefault="00D07F7E" w:rsidP="009162A7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164" w:type="dxa"/>
          </w:tcPr>
          <w:p w14:paraId="43339B2F" w14:textId="124980A8" w:rsidR="009162A7" w:rsidRPr="00A8784E" w:rsidRDefault="009162A7" w:rsidP="009162A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162A7" w:rsidRPr="00A8784E" w14:paraId="3B250170" w14:textId="77777777" w:rsidTr="009162A7">
        <w:trPr>
          <w:trHeight w:hRule="exact" w:val="576"/>
        </w:trPr>
        <w:tc>
          <w:tcPr>
            <w:tcW w:w="2972" w:type="dxa"/>
          </w:tcPr>
          <w:p w14:paraId="691B33D2" w14:textId="77777777" w:rsidR="009162A7" w:rsidRPr="00A8784E" w:rsidRDefault="009162A7" w:rsidP="009162A7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Partner in a Firm</w:t>
            </w:r>
          </w:p>
        </w:tc>
        <w:tc>
          <w:tcPr>
            <w:tcW w:w="6164" w:type="dxa"/>
          </w:tcPr>
          <w:p w14:paraId="36E3DF99" w14:textId="72FACE8E" w:rsidR="009162A7" w:rsidRPr="009162A7" w:rsidRDefault="00D07F7E" w:rsidP="009162A7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164" w:type="dxa"/>
          </w:tcPr>
          <w:p w14:paraId="539FF91F" w14:textId="34D6FE3B" w:rsidR="009162A7" w:rsidRPr="00A8784E" w:rsidRDefault="009162A7" w:rsidP="009162A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162A7" w:rsidRPr="00A8784E" w14:paraId="63CBCD9B" w14:textId="77777777" w:rsidTr="009162A7">
        <w:trPr>
          <w:trHeight w:val="805"/>
        </w:trPr>
        <w:tc>
          <w:tcPr>
            <w:tcW w:w="2972" w:type="dxa"/>
          </w:tcPr>
          <w:p w14:paraId="5C6B07D3" w14:textId="50E10842" w:rsidR="009162A7" w:rsidRPr="00A8784E" w:rsidRDefault="009162A7" w:rsidP="009162A7">
            <w:pPr>
              <w:pStyle w:val="TableParagraph"/>
              <w:ind w:left="138" w:right="221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Undertaking a trade, profession or vocation or any</w:t>
            </w:r>
            <w:r>
              <w:rPr>
                <w:rFonts w:ascii="Arial" w:hAnsi="Arial" w:cs="Arial"/>
              </w:rPr>
              <w:t xml:space="preserve"> </w:t>
            </w:r>
            <w:r w:rsidRPr="00A8784E">
              <w:rPr>
                <w:rFonts w:ascii="Arial" w:hAnsi="Arial" w:cs="Arial"/>
              </w:rPr>
              <w:t>other work</w:t>
            </w:r>
          </w:p>
        </w:tc>
        <w:tc>
          <w:tcPr>
            <w:tcW w:w="6164" w:type="dxa"/>
          </w:tcPr>
          <w:p w14:paraId="78AFAB62" w14:textId="02A63B4B" w:rsidR="009162A7" w:rsidRPr="009162A7" w:rsidRDefault="00D07F7E" w:rsidP="009162A7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164" w:type="dxa"/>
          </w:tcPr>
          <w:p w14:paraId="11181434" w14:textId="5F05B2F8" w:rsidR="009162A7" w:rsidRPr="00A8784E" w:rsidRDefault="009162A7" w:rsidP="009162A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C9B8E6D" w14:textId="77777777" w:rsidR="007B7520" w:rsidRPr="00A8784E" w:rsidRDefault="007B7520" w:rsidP="00A8784E">
      <w:pPr>
        <w:rPr>
          <w:rFonts w:ascii="Arial" w:hAnsi="Arial" w:cs="Arial"/>
          <w:b/>
        </w:rPr>
      </w:pPr>
    </w:p>
    <w:p w14:paraId="16B39A48" w14:textId="40966C36" w:rsidR="007B7520" w:rsidRDefault="007B7520" w:rsidP="00A8784E">
      <w:pPr>
        <w:spacing w:before="8"/>
        <w:rPr>
          <w:rFonts w:ascii="Arial" w:hAnsi="Arial" w:cs="Arial"/>
          <w:b/>
        </w:rPr>
      </w:pPr>
    </w:p>
    <w:p w14:paraId="65C22523" w14:textId="77777777" w:rsidR="00DF4850" w:rsidRPr="00A8784E" w:rsidRDefault="00DF4850" w:rsidP="00A8784E">
      <w:pPr>
        <w:spacing w:before="8"/>
        <w:rPr>
          <w:rFonts w:ascii="Arial" w:hAnsi="Arial" w:cs="Arial"/>
          <w:b/>
        </w:rPr>
      </w:pPr>
    </w:p>
    <w:p w14:paraId="1D52DA13" w14:textId="1B44022A" w:rsidR="00DF4850" w:rsidRPr="00DF4850" w:rsidRDefault="00BC3EBC" w:rsidP="00DF4850">
      <w:pPr>
        <w:pStyle w:val="ListParagraph"/>
        <w:numPr>
          <w:ilvl w:val="0"/>
          <w:numId w:val="1"/>
        </w:numPr>
        <w:tabs>
          <w:tab w:val="left" w:pos="424"/>
        </w:tabs>
        <w:ind w:left="0" w:firstLine="0"/>
        <w:rPr>
          <w:rFonts w:ascii="Arial" w:hAnsi="Arial" w:cs="Arial"/>
          <w:b/>
        </w:rPr>
      </w:pPr>
      <w:r w:rsidRPr="00A8784E">
        <w:rPr>
          <w:rFonts w:ascii="Arial" w:hAnsi="Arial" w:cs="Arial"/>
          <w:b/>
        </w:rPr>
        <w:t>Related</w:t>
      </w:r>
      <w:r w:rsidRPr="00A8784E">
        <w:rPr>
          <w:rFonts w:ascii="Arial" w:hAnsi="Arial" w:cs="Arial"/>
          <w:b/>
          <w:spacing w:val="-1"/>
        </w:rPr>
        <w:t xml:space="preserve"> </w:t>
      </w:r>
      <w:r w:rsidRPr="00A8784E">
        <w:rPr>
          <w:rFonts w:ascii="Arial" w:hAnsi="Arial" w:cs="Arial"/>
          <w:b/>
        </w:rPr>
        <w:t>Undertakings</w:t>
      </w:r>
    </w:p>
    <w:p w14:paraId="498B21FF" w14:textId="770EC953" w:rsidR="007B7520" w:rsidRPr="00DF4850" w:rsidRDefault="00DF4850" w:rsidP="00DF4850">
      <w:pPr>
        <w:tabs>
          <w:tab w:val="left" w:pos="424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C6535" wp14:editId="76F383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6818" cy="0"/>
                <wp:effectExtent l="0" t="0" r="1651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ABB59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" strokecolor="#8a2586 [3044]"/>
            </w:pict>
          </mc:Fallback>
        </mc:AlternateContent>
      </w:r>
      <w:r w:rsidR="00BC3EBC"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>Code of Conduct Reference: Page 12: Section 4.12-4.14</w:t>
      </w:r>
    </w:p>
    <w:p w14:paraId="7895C3A6" w14:textId="77777777" w:rsidR="00A8784E" w:rsidRPr="00A8784E" w:rsidRDefault="00A8784E" w:rsidP="00A8784E">
      <w:pPr>
        <w:rPr>
          <w:rFonts w:ascii="Arial" w:hAnsi="Arial" w:cs="Arial"/>
        </w:rPr>
      </w:pPr>
    </w:p>
    <w:p w14:paraId="79A41198" w14:textId="77777777" w:rsidR="007B7520" w:rsidRPr="00A8784E" w:rsidRDefault="00BC3EBC" w:rsidP="00A8784E">
      <w:pPr>
        <w:pStyle w:val="BodyText"/>
        <w:spacing w:line="278" w:lineRule="auto"/>
        <w:ind w:right="324"/>
        <w:rPr>
          <w:rFonts w:ascii="Arial" w:hAnsi="Arial" w:cs="Arial"/>
        </w:rPr>
      </w:pPr>
      <w:r w:rsidRPr="00A8784E">
        <w:rPr>
          <w:rFonts w:ascii="Arial" w:hAnsi="Arial" w:cs="Arial"/>
        </w:rPr>
        <w:t>Only applicable if you have declared a directorship under category 1 above -please provide name, nature of business and relationship to remunerated directorships</w:t>
      </w:r>
    </w:p>
    <w:p w14:paraId="2643EBE2" w14:textId="77777777" w:rsidR="007B7520" w:rsidRPr="00A8784E" w:rsidRDefault="007B7520" w:rsidP="00A8784E">
      <w:pPr>
        <w:spacing w:before="3"/>
        <w:rPr>
          <w:rFonts w:ascii="Arial" w:hAnsi="Arial" w:cs="Arial"/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6027"/>
      </w:tblGrid>
      <w:tr w:rsidR="007B7520" w:rsidRPr="00A8784E" w14:paraId="2852B702" w14:textId="77777777" w:rsidTr="00E432BE">
        <w:trPr>
          <w:trHeight w:val="1609"/>
        </w:trPr>
        <w:tc>
          <w:tcPr>
            <w:tcW w:w="3109" w:type="dxa"/>
          </w:tcPr>
          <w:p w14:paraId="16BCF3BA" w14:textId="77777777" w:rsidR="007B7520" w:rsidRPr="00A8784E" w:rsidRDefault="00BC3EBC" w:rsidP="00E432BE">
            <w:pPr>
              <w:pStyle w:val="TableParagraph"/>
              <w:ind w:left="126" w:right="1210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Non-remunerated Directorships</w:t>
            </w:r>
          </w:p>
        </w:tc>
        <w:tc>
          <w:tcPr>
            <w:tcW w:w="6027" w:type="dxa"/>
            <w:shd w:val="clear" w:color="auto" w:fill="auto"/>
          </w:tcPr>
          <w:p w14:paraId="27C4147D" w14:textId="07BA227C" w:rsidR="007B7520" w:rsidRPr="00A8784E" w:rsidRDefault="00D07F7E" w:rsidP="00A8784E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08439907" w14:textId="77777777" w:rsidR="007B7520" w:rsidRPr="00A8784E" w:rsidRDefault="007B7520" w:rsidP="00A8784E">
      <w:pPr>
        <w:rPr>
          <w:rFonts w:ascii="Arial" w:hAnsi="Arial" w:cs="Arial"/>
        </w:rPr>
        <w:sectPr w:rsidR="007B7520" w:rsidRPr="00A8784E">
          <w:headerReference w:type="default" r:id="rId8"/>
          <w:footerReference w:type="default" r:id="rId9"/>
          <w:type w:val="continuous"/>
          <w:pgSz w:w="11910" w:h="16840"/>
          <w:pgMar w:top="1340" w:right="1220" w:bottom="1160" w:left="1300" w:header="525" w:footer="979" w:gutter="0"/>
          <w:pgNumType w:start="1"/>
          <w:cols w:space="720"/>
        </w:sectPr>
      </w:pPr>
    </w:p>
    <w:p w14:paraId="799CB4DF" w14:textId="77777777" w:rsidR="00DF4850" w:rsidRDefault="00DF4850" w:rsidP="00DF4850">
      <w:pPr>
        <w:pStyle w:val="ListParagraph"/>
        <w:spacing w:before="92"/>
        <w:ind w:left="0" w:firstLine="0"/>
        <w:rPr>
          <w:rFonts w:ascii="Arial" w:hAnsi="Arial" w:cs="Arial"/>
          <w:b/>
        </w:rPr>
      </w:pPr>
    </w:p>
    <w:p w14:paraId="6C2CF65E" w14:textId="6D1DA1DE" w:rsidR="00DF4850" w:rsidRPr="00DF4850" w:rsidRDefault="00BC3EBC" w:rsidP="00DF4850">
      <w:pPr>
        <w:pStyle w:val="ListParagraph"/>
        <w:numPr>
          <w:ilvl w:val="0"/>
          <w:numId w:val="1"/>
        </w:numPr>
        <w:spacing w:before="92"/>
        <w:rPr>
          <w:rFonts w:ascii="Arial" w:hAnsi="Arial" w:cs="Arial"/>
          <w:b/>
        </w:rPr>
      </w:pPr>
      <w:r w:rsidRPr="00A8784E">
        <w:rPr>
          <w:rFonts w:ascii="Arial" w:hAnsi="Arial" w:cs="Arial"/>
          <w:b/>
        </w:rPr>
        <w:t>Contracts</w:t>
      </w:r>
    </w:p>
    <w:p w14:paraId="060A4D31" w14:textId="7DCB98F0" w:rsidR="007B7520" w:rsidRPr="00065988" w:rsidRDefault="00DF4850" w:rsidP="00065988">
      <w:pPr>
        <w:jc w:val="right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7274D" wp14:editId="3B6B6F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818" cy="0"/>
                <wp:effectExtent l="0" t="0" r="1651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0FF54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" strokecolor="#8a2586 [3044]"/>
            </w:pict>
          </mc:Fallback>
        </mc:AlternateContent>
      </w:r>
      <w:r w:rsidR="00BC3EBC"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>Code of Conduct Reference: Page 12: Section 4.15-4.16</w:t>
      </w:r>
    </w:p>
    <w:p w14:paraId="543FF451" w14:textId="77777777" w:rsidR="007B7520" w:rsidRPr="00A8784E" w:rsidRDefault="007B7520" w:rsidP="00A8784E">
      <w:pPr>
        <w:spacing w:before="1"/>
        <w:rPr>
          <w:rFonts w:ascii="Arial" w:hAnsi="Arial" w:cs="Arial"/>
        </w:rPr>
      </w:pPr>
    </w:p>
    <w:p w14:paraId="348CA503" w14:textId="1133A5EC" w:rsidR="007B7520" w:rsidRPr="00A8784E" w:rsidRDefault="00BC3EBC" w:rsidP="00A8784E">
      <w:pPr>
        <w:pStyle w:val="BodyText"/>
        <w:rPr>
          <w:rFonts w:ascii="Arial" w:hAnsi="Arial" w:cs="Arial"/>
        </w:rPr>
      </w:pPr>
      <w:r w:rsidRPr="00A8784E">
        <w:rPr>
          <w:rFonts w:ascii="Arial" w:hAnsi="Arial" w:cs="Arial"/>
        </w:rPr>
        <w:t xml:space="preserve">Please provide description and duration of contract with </w:t>
      </w:r>
      <w:r w:rsidR="00E432BE">
        <w:rPr>
          <w:rFonts w:ascii="Arial" w:hAnsi="Arial" w:cs="Arial"/>
        </w:rPr>
        <w:t>City of Glasgow College</w:t>
      </w:r>
    </w:p>
    <w:p w14:paraId="12A338E9" w14:textId="77777777" w:rsidR="007B7520" w:rsidRPr="00A8784E" w:rsidRDefault="007B7520" w:rsidP="00A8784E">
      <w:pPr>
        <w:spacing w:before="9" w:after="1"/>
        <w:rPr>
          <w:rFonts w:ascii="Arial" w:hAnsi="Arial" w:cs="Arial"/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164"/>
      </w:tblGrid>
      <w:tr w:rsidR="007B7520" w:rsidRPr="00A8784E" w14:paraId="4E2C425B" w14:textId="77777777">
        <w:trPr>
          <w:trHeight w:val="1343"/>
        </w:trPr>
        <w:tc>
          <w:tcPr>
            <w:tcW w:w="2972" w:type="dxa"/>
          </w:tcPr>
          <w:p w14:paraId="1ACB0DCD" w14:textId="5AD776CB" w:rsidR="007B7520" w:rsidRPr="00A8784E" w:rsidRDefault="00BC3EBC" w:rsidP="00E432BE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 xml:space="preserve">Contracts with </w:t>
            </w:r>
            <w:r w:rsidR="00E432BE">
              <w:rPr>
                <w:rFonts w:ascii="Arial" w:hAnsi="Arial" w:cs="Arial"/>
              </w:rPr>
              <w:t>City of Glasgow College</w:t>
            </w:r>
          </w:p>
        </w:tc>
        <w:tc>
          <w:tcPr>
            <w:tcW w:w="6164" w:type="dxa"/>
          </w:tcPr>
          <w:p w14:paraId="11F063AB" w14:textId="3C33BDBE" w:rsidR="007B7520" w:rsidRPr="00A8784E" w:rsidRDefault="00D07F7E" w:rsidP="00A8784E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12FA6F7C" w14:textId="77777777" w:rsidR="007B7520" w:rsidRPr="00A8784E" w:rsidRDefault="007B7520" w:rsidP="00A8784E">
      <w:pPr>
        <w:rPr>
          <w:rFonts w:ascii="Arial" w:hAnsi="Arial" w:cs="Arial"/>
          <w:b/>
        </w:rPr>
      </w:pPr>
    </w:p>
    <w:p w14:paraId="2C939408" w14:textId="77777777" w:rsidR="007B7520" w:rsidRPr="00A8784E" w:rsidRDefault="007B7520" w:rsidP="00A8784E">
      <w:pPr>
        <w:spacing w:before="8"/>
        <w:rPr>
          <w:rFonts w:ascii="Arial" w:hAnsi="Arial" w:cs="Arial"/>
          <w:b/>
        </w:rPr>
      </w:pPr>
    </w:p>
    <w:p w14:paraId="0214FD79" w14:textId="0DA628DD" w:rsidR="00DF4850" w:rsidRPr="00DF4850" w:rsidRDefault="00BC3EBC" w:rsidP="00DF4850">
      <w:pPr>
        <w:pStyle w:val="ListParagraph"/>
        <w:numPr>
          <w:ilvl w:val="0"/>
          <w:numId w:val="1"/>
        </w:numPr>
        <w:tabs>
          <w:tab w:val="left" w:pos="424"/>
        </w:tabs>
        <w:ind w:left="0" w:firstLine="0"/>
        <w:rPr>
          <w:rFonts w:ascii="Arial" w:hAnsi="Arial" w:cs="Arial"/>
          <w:b/>
        </w:rPr>
      </w:pPr>
      <w:r w:rsidRPr="00A8784E">
        <w:rPr>
          <w:rFonts w:ascii="Arial" w:hAnsi="Arial" w:cs="Arial"/>
          <w:b/>
        </w:rPr>
        <w:t>Houses, Lands and</w:t>
      </w:r>
      <w:r w:rsidRPr="00A8784E">
        <w:rPr>
          <w:rFonts w:ascii="Arial" w:hAnsi="Arial" w:cs="Arial"/>
          <w:b/>
          <w:spacing w:val="-4"/>
        </w:rPr>
        <w:t xml:space="preserve"> </w:t>
      </w:r>
      <w:r w:rsidRPr="00A8784E">
        <w:rPr>
          <w:rFonts w:ascii="Arial" w:hAnsi="Arial" w:cs="Arial"/>
          <w:b/>
        </w:rPr>
        <w:t>Buildings</w:t>
      </w:r>
    </w:p>
    <w:p w14:paraId="63043A04" w14:textId="238FCA12" w:rsidR="007B7520" w:rsidRPr="00065988" w:rsidRDefault="00DF4850" w:rsidP="00065988">
      <w:pPr>
        <w:jc w:val="right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7DC8B" wp14:editId="05E4AF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818" cy="0"/>
                <wp:effectExtent l="0" t="0" r="1651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BAFCF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" strokecolor="#8a2586 [3044]"/>
            </w:pict>
          </mc:Fallback>
        </mc:AlternateContent>
      </w:r>
      <w:r w:rsidR="00BC3EBC"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>Code of Conduct Reference: Page 13: Section 4.17-4.18</w:t>
      </w:r>
    </w:p>
    <w:p w14:paraId="3432A0F1" w14:textId="77777777" w:rsidR="007B7520" w:rsidRPr="00A8784E" w:rsidRDefault="007B7520" w:rsidP="00A8784E">
      <w:pPr>
        <w:spacing w:before="11"/>
        <w:rPr>
          <w:rFonts w:ascii="Arial" w:hAnsi="Arial" w:cs="Arial"/>
        </w:rPr>
      </w:pPr>
    </w:p>
    <w:p w14:paraId="15551033" w14:textId="40DAC7D8" w:rsidR="007B7520" w:rsidRPr="00A8784E" w:rsidRDefault="00BC3EBC" w:rsidP="00A8784E">
      <w:pPr>
        <w:pStyle w:val="BodyText"/>
        <w:spacing w:line="278" w:lineRule="auto"/>
        <w:ind w:right="217"/>
        <w:rPr>
          <w:rFonts w:ascii="Arial" w:hAnsi="Arial" w:cs="Arial"/>
        </w:rPr>
      </w:pPr>
      <w:r w:rsidRPr="00A8784E">
        <w:rPr>
          <w:rFonts w:ascii="Arial" w:hAnsi="Arial" w:cs="Arial"/>
        </w:rPr>
        <w:t xml:space="preserve">Please provide details of houses, </w:t>
      </w:r>
      <w:proofErr w:type="gramStart"/>
      <w:r w:rsidRPr="00A8784E">
        <w:rPr>
          <w:rFonts w:ascii="Arial" w:hAnsi="Arial" w:cs="Arial"/>
        </w:rPr>
        <w:t>lands</w:t>
      </w:r>
      <w:proofErr w:type="gramEnd"/>
      <w:r w:rsidRPr="00A8784E">
        <w:rPr>
          <w:rFonts w:ascii="Arial" w:hAnsi="Arial" w:cs="Arial"/>
        </w:rPr>
        <w:t xml:space="preserve"> and buildings which you own or have an interest in which is relevant to </w:t>
      </w:r>
      <w:r w:rsidR="00E432BE">
        <w:rPr>
          <w:rFonts w:ascii="Arial" w:hAnsi="Arial" w:cs="Arial"/>
        </w:rPr>
        <w:t>City of Glasgow College</w:t>
      </w:r>
    </w:p>
    <w:p w14:paraId="7B5B3569" w14:textId="77777777" w:rsidR="007B7520" w:rsidRPr="00A8784E" w:rsidRDefault="007B7520" w:rsidP="00A8784E">
      <w:pPr>
        <w:spacing w:before="3" w:after="1"/>
        <w:rPr>
          <w:rFonts w:ascii="Arial" w:hAnsi="Arial" w:cs="Arial"/>
          <w:b/>
        </w:rPr>
      </w:pPr>
    </w:p>
    <w:tbl>
      <w:tblPr>
        <w:tblW w:w="1530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164"/>
        <w:gridCol w:w="6164"/>
      </w:tblGrid>
      <w:tr w:rsidR="009162A7" w:rsidRPr="00A8784E" w14:paraId="4967BFDC" w14:textId="77777777" w:rsidTr="009162A7">
        <w:trPr>
          <w:trHeight w:val="537"/>
        </w:trPr>
        <w:tc>
          <w:tcPr>
            <w:tcW w:w="2972" w:type="dxa"/>
          </w:tcPr>
          <w:p w14:paraId="751D08E2" w14:textId="77777777" w:rsidR="009162A7" w:rsidRPr="00A8784E" w:rsidRDefault="009162A7" w:rsidP="009162A7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Houses</w:t>
            </w:r>
          </w:p>
        </w:tc>
        <w:tc>
          <w:tcPr>
            <w:tcW w:w="6164" w:type="dxa"/>
          </w:tcPr>
          <w:p w14:paraId="4C0EEE20" w14:textId="72B961B5" w:rsidR="009162A7" w:rsidRPr="00A8784E" w:rsidRDefault="00D07F7E" w:rsidP="009162A7">
            <w:pPr>
              <w:pStyle w:val="TableParagraph"/>
              <w:spacing w:line="265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Private dwelling not relevant to </w:t>
            </w:r>
            <w:proofErr w:type="spellStart"/>
            <w:r>
              <w:rPr>
                <w:rFonts w:ascii="Arial" w:hAnsi="Arial" w:cs="Arial"/>
              </w:rPr>
              <w:t>CoGC</w:t>
            </w:r>
            <w:proofErr w:type="spellEnd"/>
          </w:p>
        </w:tc>
        <w:tc>
          <w:tcPr>
            <w:tcW w:w="6164" w:type="dxa"/>
          </w:tcPr>
          <w:p w14:paraId="75EABD29" w14:textId="22059AC3" w:rsidR="009162A7" w:rsidRPr="00A8784E" w:rsidRDefault="009162A7" w:rsidP="009162A7">
            <w:pPr>
              <w:pStyle w:val="TableParagraph"/>
              <w:spacing w:line="265" w:lineRule="exact"/>
              <w:ind w:left="0"/>
              <w:rPr>
                <w:rFonts w:ascii="Arial" w:hAnsi="Arial" w:cs="Arial"/>
              </w:rPr>
            </w:pPr>
          </w:p>
        </w:tc>
      </w:tr>
      <w:tr w:rsidR="009162A7" w:rsidRPr="00A8784E" w14:paraId="6475AD74" w14:textId="77777777" w:rsidTr="009162A7">
        <w:trPr>
          <w:trHeight w:val="537"/>
        </w:trPr>
        <w:tc>
          <w:tcPr>
            <w:tcW w:w="2972" w:type="dxa"/>
          </w:tcPr>
          <w:p w14:paraId="2C383F67" w14:textId="77777777" w:rsidR="009162A7" w:rsidRPr="00A8784E" w:rsidRDefault="009162A7" w:rsidP="009162A7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Lands</w:t>
            </w:r>
          </w:p>
        </w:tc>
        <w:tc>
          <w:tcPr>
            <w:tcW w:w="6164" w:type="dxa"/>
          </w:tcPr>
          <w:p w14:paraId="5F1B2E66" w14:textId="43BC377C" w:rsidR="009162A7" w:rsidRPr="00A8784E" w:rsidRDefault="00D07F7E" w:rsidP="009162A7">
            <w:pPr>
              <w:pStyle w:val="TableParagraph"/>
              <w:spacing w:line="265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164" w:type="dxa"/>
          </w:tcPr>
          <w:p w14:paraId="04E51C27" w14:textId="73D21FCF" w:rsidR="009162A7" w:rsidRPr="00A8784E" w:rsidRDefault="009162A7" w:rsidP="009162A7">
            <w:pPr>
              <w:pStyle w:val="TableParagraph"/>
              <w:spacing w:line="265" w:lineRule="exact"/>
              <w:ind w:left="0"/>
              <w:rPr>
                <w:rFonts w:ascii="Arial" w:hAnsi="Arial" w:cs="Arial"/>
              </w:rPr>
            </w:pPr>
          </w:p>
        </w:tc>
      </w:tr>
      <w:tr w:rsidR="009162A7" w:rsidRPr="00A8784E" w14:paraId="1C671E40" w14:textId="77777777" w:rsidTr="009162A7">
        <w:trPr>
          <w:trHeight w:val="537"/>
        </w:trPr>
        <w:tc>
          <w:tcPr>
            <w:tcW w:w="2972" w:type="dxa"/>
          </w:tcPr>
          <w:p w14:paraId="118C1834" w14:textId="77777777" w:rsidR="009162A7" w:rsidRPr="00A8784E" w:rsidRDefault="009162A7" w:rsidP="009162A7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Buildings</w:t>
            </w:r>
          </w:p>
        </w:tc>
        <w:tc>
          <w:tcPr>
            <w:tcW w:w="6164" w:type="dxa"/>
          </w:tcPr>
          <w:p w14:paraId="351BE8B0" w14:textId="6EA10CF1" w:rsidR="009162A7" w:rsidRPr="00A8784E" w:rsidRDefault="00D07F7E" w:rsidP="009162A7">
            <w:pPr>
              <w:pStyle w:val="TableParagraph"/>
              <w:spacing w:line="265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164" w:type="dxa"/>
          </w:tcPr>
          <w:p w14:paraId="46894D4B" w14:textId="30CFF5F8" w:rsidR="009162A7" w:rsidRPr="00A8784E" w:rsidRDefault="009162A7" w:rsidP="009162A7">
            <w:pPr>
              <w:pStyle w:val="TableParagraph"/>
              <w:spacing w:line="265" w:lineRule="exact"/>
              <w:ind w:left="0"/>
              <w:rPr>
                <w:rFonts w:ascii="Arial" w:hAnsi="Arial" w:cs="Arial"/>
              </w:rPr>
            </w:pPr>
          </w:p>
        </w:tc>
      </w:tr>
    </w:tbl>
    <w:p w14:paraId="3B003539" w14:textId="77777777" w:rsidR="007B7520" w:rsidRPr="00A8784E" w:rsidRDefault="007B7520" w:rsidP="00A8784E">
      <w:pPr>
        <w:rPr>
          <w:rFonts w:ascii="Arial" w:hAnsi="Arial" w:cs="Arial"/>
          <w:b/>
        </w:rPr>
      </w:pPr>
    </w:p>
    <w:p w14:paraId="1206997C" w14:textId="77777777" w:rsidR="007B7520" w:rsidRPr="00A8784E" w:rsidRDefault="007B7520" w:rsidP="00A8784E">
      <w:pPr>
        <w:spacing w:before="8"/>
        <w:rPr>
          <w:rFonts w:ascii="Arial" w:hAnsi="Arial" w:cs="Arial"/>
          <w:b/>
        </w:rPr>
      </w:pPr>
    </w:p>
    <w:p w14:paraId="66ED1355" w14:textId="0CA3DB11" w:rsidR="00DF4850" w:rsidRPr="00DF4850" w:rsidRDefault="00BC3EBC" w:rsidP="00DF4850">
      <w:pPr>
        <w:pStyle w:val="ListParagraph"/>
        <w:numPr>
          <w:ilvl w:val="0"/>
          <w:numId w:val="1"/>
        </w:numPr>
        <w:tabs>
          <w:tab w:val="left" w:pos="424"/>
        </w:tabs>
        <w:ind w:left="0" w:firstLine="0"/>
        <w:rPr>
          <w:rFonts w:ascii="Arial" w:hAnsi="Arial" w:cs="Arial"/>
          <w:b/>
        </w:rPr>
      </w:pPr>
      <w:r w:rsidRPr="00A8784E">
        <w:rPr>
          <w:rFonts w:ascii="Arial" w:hAnsi="Arial" w:cs="Arial"/>
          <w:b/>
        </w:rPr>
        <w:t>Interest in Shares and</w:t>
      </w:r>
      <w:r w:rsidRPr="00A8784E">
        <w:rPr>
          <w:rFonts w:ascii="Arial" w:hAnsi="Arial" w:cs="Arial"/>
          <w:b/>
          <w:spacing w:val="-1"/>
        </w:rPr>
        <w:t xml:space="preserve"> </w:t>
      </w:r>
      <w:r w:rsidRPr="00A8784E">
        <w:rPr>
          <w:rFonts w:ascii="Arial" w:hAnsi="Arial" w:cs="Arial"/>
          <w:b/>
        </w:rPr>
        <w:t>Securities</w:t>
      </w:r>
    </w:p>
    <w:p w14:paraId="4A704B66" w14:textId="3134E20F" w:rsidR="007B7520" w:rsidRPr="00065988" w:rsidRDefault="00DF4850" w:rsidP="00065988">
      <w:pPr>
        <w:jc w:val="right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11B3C" wp14:editId="750EB9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818" cy="0"/>
                <wp:effectExtent l="0" t="0" r="1651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2CBEA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" strokecolor="#8a2586 [3044]"/>
            </w:pict>
          </mc:Fallback>
        </mc:AlternateContent>
      </w:r>
      <w:r w:rsidR="00BC3EBC"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>Code of Conduct Reference: Page 13: Section 4.19</w:t>
      </w:r>
    </w:p>
    <w:p w14:paraId="510966B0" w14:textId="77777777" w:rsidR="007B7520" w:rsidRPr="00065988" w:rsidRDefault="007B7520" w:rsidP="00A8784E">
      <w:pPr>
        <w:spacing w:before="11"/>
        <w:rPr>
          <w:rFonts w:ascii="Arial" w:hAnsi="Arial" w:cs="Arial"/>
          <w:color w:val="7F7F7F" w:themeColor="text1" w:themeTint="80"/>
        </w:rPr>
      </w:pPr>
    </w:p>
    <w:p w14:paraId="70B55795" w14:textId="18315A46" w:rsidR="007B7520" w:rsidRPr="00A8784E" w:rsidRDefault="00BC3EBC" w:rsidP="00A8784E">
      <w:pPr>
        <w:pStyle w:val="BodyText"/>
        <w:spacing w:line="278" w:lineRule="auto"/>
        <w:ind w:right="604"/>
        <w:rPr>
          <w:rFonts w:ascii="Arial" w:hAnsi="Arial" w:cs="Arial"/>
        </w:rPr>
      </w:pPr>
      <w:r w:rsidRPr="00A8784E">
        <w:rPr>
          <w:rFonts w:ascii="Arial" w:hAnsi="Arial" w:cs="Arial"/>
        </w:rPr>
        <w:t xml:space="preserve">Please provide the registered name of the company in which you hold shares relevant which is relevant to the work or operation of </w:t>
      </w:r>
      <w:r w:rsidR="00E432BE">
        <w:rPr>
          <w:rFonts w:ascii="Arial" w:hAnsi="Arial" w:cs="Arial"/>
        </w:rPr>
        <w:t>City of Glasgow College</w:t>
      </w:r>
    </w:p>
    <w:p w14:paraId="77EDF3AD" w14:textId="77777777" w:rsidR="007B7520" w:rsidRPr="00A8784E" w:rsidRDefault="007B7520" w:rsidP="00A8784E">
      <w:pPr>
        <w:spacing w:before="3" w:after="1"/>
        <w:rPr>
          <w:rFonts w:ascii="Arial" w:hAnsi="Arial" w:cs="Arial"/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164"/>
      </w:tblGrid>
      <w:tr w:rsidR="007B7520" w:rsidRPr="00A8784E" w14:paraId="7CB46AFB" w14:textId="77777777">
        <w:trPr>
          <w:trHeight w:val="1343"/>
        </w:trPr>
        <w:tc>
          <w:tcPr>
            <w:tcW w:w="2972" w:type="dxa"/>
          </w:tcPr>
          <w:p w14:paraId="24760554" w14:textId="77777777" w:rsidR="00065988" w:rsidRDefault="00BC3EBC" w:rsidP="00E432BE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Shares</w:t>
            </w:r>
            <w:r w:rsidR="00065988">
              <w:rPr>
                <w:rFonts w:ascii="Arial" w:hAnsi="Arial" w:cs="Arial"/>
              </w:rPr>
              <w:t xml:space="preserve"> </w:t>
            </w:r>
            <w:r w:rsidRPr="00A8784E">
              <w:rPr>
                <w:rFonts w:ascii="Arial" w:hAnsi="Arial" w:cs="Arial"/>
              </w:rPr>
              <w:t xml:space="preserve">of nominal value &gt; 1% of issued share </w:t>
            </w:r>
            <w:proofErr w:type="gramStart"/>
            <w:r w:rsidRPr="00A8784E">
              <w:rPr>
                <w:rFonts w:ascii="Arial" w:hAnsi="Arial" w:cs="Arial"/>
              </w:rPr>
              <w:t>capital;</w:t>
            </w:r>
            <w:proofErr w:type="gramEnd"/>
            <w:r w:rsidRPr="00A8784E">
              <w:rPr>
                <w:rFonts w:ascii="Arial" w:hAnsi="Arial" w:cs="Arial"/>
              </w:rPr>
              <w:t xml:space="preserve"> </w:t>
            </w:r>
          </w:p>
          <w:p w14:paraId="5EB91537" w14:textId="60D9F417" w:rsidR="007B7520" w:rsidRPr="00A8784E" w:rsidRDefault="00BC3EBC" w:rsidP="00E432BE">
            <w:pPr>
              <w:pStyle w:val="TableParagraph"/>
              <w:spacing w:line="265" w:lineRule="exact"/>
              <w:ind w:left="138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or &gt; £25,000</w:t>
            </w:r>
          </w:p>
        </w:tc>
        <w:tc>
          <w:tcPr>
            <w:tcW w:w="6164" w:type="dxa"/>
          </w:tcPr>
          <w:p w14:paraId="4089ACBB" w14:textId="3951EA52" w:rsidR="007B7520" w:rsidRPr="00A8784E" w:rsidRDefault="00D07F7E" w:rsidP="00A8784E">
            <w:pPr>
              <w:pStyle w:val="TableParagraph"/>
              <w:ind w:left="0" w:right="26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079125A" w14:textId="77777777" w:rsidR="007B7520" w:rsidRPr="00A8784E" w:rsidRDefault="007B7520" w:rsidP="00A8784E">
      <w:pPr>
        <w:rPr>
          <w:rFonts w:ascii="Arial" w:hAnsi="Arial" w:cs="Arial"/>
          <w:b/>
        </w:rPr>
      </w:pPr>
    </w:p>
    <w:p w14:paraId="352ED60A" w14:textId="77777777" w:rsidR="00E432BE" w:rsidRPr="00A8784E" w:rsidRDefault="00E432BE" w:rsidP="00A8784E">
      <w:pPr>
        <w:spacing w:before="8"/>
        <w:rPr>
          <w:rFonts w:ascii="Arial" w:hAnsi="Arial" w:cs="Arial"/>
          <w:b/>
        </w:rPr>
      </w:pPr>
    </w:p>
    <w:p w14:paraId="17C865AB" w14:textId="3F0903DC" w:rsidR="00DF4850" w:rsidRPr="00DF4850" w:rsidRDefault="00DF4850" w:rsidP="00DF4850">
      <w:pPr>
        <w:pStyle w:val="ListParagraph"/>
        <w:numPr>
          <w:ilvl w:val="0"/>
          <w:numId w:val="1"/>
        </w:numPr>
        <w:tabs>
          <w:tab w:val="left" w:pos="424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27AF6" wp14:editId="2B1A8CD6">
                <wp:simplePos x="0" y="0"/>
                <wp:positionH relativeFrom="column">
                  <wp:posOffset>0</wp:posOffset>
                </wp:positionH>
                <wp:positionV relativeFrom="paragraph">
                  <wp:posOffset>162039</wp:posOffset>
                </wp:positionV>
                <wp:extent cx="5876290" cy="0"/>
                <wp:effectExtent l="0" t="0" r="1651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22772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5pt" to="46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" strokecolor="#8a2586 [3044]"/>
            </w:pict>
          </mc:Fallback>
        </mc:AlternateContent>
      </w:r>
      <w:r w:rsidR="00BC3EBC" w:rsidRPr="00A8784E">
        <w:rPr>
          <w:rFonts w:ascii="Arial" w:hAnsi="Arial" w:cs="Arial"/>
          <w:b/>
        </w:rPr>
        <w:t>Gifts and</w:t>
      </w:r>
      <w:r w:rsidR="00BC3EBC" w:rsidRPr="00A8784E">
        <w:rPr>
          <w:rFonts w:ascii="Arial" w:hAnsi="Arial" w:cs="Arial"/>
          <w:b/>
          <w:spacing w:val="-2"/>
        </w:rPr>
        <w:t xml:space="preserve"> </w:t>
      </w:r>
      <w:r w:rsidR="00BC3EBC" w:rsidRPr="00A8784E">
        <w:rPr>
          <w:rFonts w:ascii="Arial" w:hAnsi="Arial" w:cs="Arial"/>
          <w:b/>
        </w:rPr>
        <w:t>Hospitalit</w:t>
      </w:r>
      <w:r>
        <w:rPr>
          <w:rFonts w:ascii="Arial" w:hAnsi="Arial" w:cs="Arial"/>
          <w:b/>
        </w:rPr>
        <w:t>y</w:t>
      </w:r>
    </w:p>
    <w:p w14:paraId="1C111725" w14:textId="6E5A09EF" w:rsidR="007B7520" w:rsidRPr="00065988" w:rsidRDefault="00BC3EBC" w:rsidP="00353700">
      <w:pPr>
        <w:jc w:val="right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Code of Conduct Reference: Page </w:t>
      </w:r>
      <w:proofErr w:type="gramStart"/>
      <w:r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>13 :</w:t>
      </w:r>
      <w:proofErr w:type="gramEnd"/>
      <w:r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Section 4.20</w:t>
      </w:r>
    </w:p>
    <w:p w14:paraId="56B1B185" w14:textId="77777777" w:rsidR="007B7520" w:rsidRPr="00A8784E" w:rsidRDefault="007B7520" w:rsidP="00A8784E">
      <w:pPr>
        <w:spacing w:before="11"/>
        <w:rPr>
          <w:rFonts w:ascii="Arial" w:hAnsi="Arial" w:cs="Arial"/>
        </w:rPr>
      </w:pPr>
    </w:p>
    <w:p w14:paraId="79F4154D" w14:textId="77777777" w:rsidR="007B7520" w:rsidRPr="00A8784E" w:rsidRDefault="00BC3EBC" w:rsidP="00A8784E">
      <w:pPr>
        <w:spacing w:line="278" w:lineRule="auto"/>
        <w:ind w:right="548"/>
        <w:jc w:val="both"/>
        <w:rPr>
          <w:rFonts w:ascii="Arial" w:hAnsi="Arial" w:cs="Arial"/>
        </w:rPr>
      </w:pPr>
      <w:r w:rsidRPr="00A8784E">
        <w:rPr>
          <w:rFonts w:ascii="Arial" w:hAnsi="Arial" w:cs="Arial"/>
        </w:rPr>
        <w:t xml:space="preserve">You must register the details of any gifts or hospitality received within your current term of office </w:t>
      </w:r>
      <w:r w:rsidRPr="00A8784E">
        <w:rPr>
          <w:rFonts w:ascii="Arial" w:hAnsi="Arial" w:cs="Arial"/>
          <w:b/>
          <w:i/>
        </w:rPr>
        <w:t xml:space="preserve">within 14 days </w:t>
      </w:r>
      <w:r w:rsidRPr="00A8784E">
        <w:rPr>
          <w:rFonts w:ascii="Arial" w:hAnsi="Arial" w:cs="Arial"/>
        </w:rPr>
        <w:t xml:space="preserve">of receipt by notifying the Board Secretary who is responsible for maintaining the </w:t>
      </w:r>
      <w:r w:rsidRPr="00A8784E">
        <w:rPr>
          <w:rFonts w:ascii="Arial" w:hAnsi="Arial" w:cs="Arial"/>
          <w:b/>
          <w:i/>
        </w:rPr>
        <w:t xml:space="preserve">Gifts and Hospitality Register </w:t>
      </w:r>
      <w:r w:rsidRPr="00A8784E">
        <w:rPr>
          <w:rFonts w:ascii="Arial" w:hAnsi="Arial" w:cs="Arial"/>
        </w:rPr>
        <w:t xml:space="preserve">which </w:t>
      </w:r>
      <w:proofErr w:type="gramStart"/>
      <w:r w:rsidRPr="00A8784E">
        <w:rPr>
          <w:rFonts w:ascii="Arial" w:hAnsi="Arial" w:cs="Arial"/>
        </w:rPr>
        <w:t>is available for public inspection at all times</w:t>
      </w:r>
      <w:proofErr w:type="gramEnd"/>
      <w:r w:rsidRPr="00A8784E">
        <w:rPr>
          <w:rFonts w:ascii="Arial" w:hAnsi="Arial" w:cs="Arial"/>
        </w:rPr>
        <w:t>.</w:t>
      </w:r>
    </w:p>
    <w:p w14:paraId="23E230F2" w14:textId="61DBB4FD" w:rsidR="007B7520" w:rsidRDefault="00BC3EBC" w:rsidP="00A8784E">
      <w:pPr>
        <w:spacing w:before="194" w:line="276" w:lineRule="auto"/>
        <w:ind w:right="659"/>
        <w:rPr>
          <w:rFonts w:ascii="Arial" w:hAnsi="Arial" w:cs="Arial"/>
        </w:rPr>
      </w:pPr>
      <w:r w:rsidRPr="00A8784E">
        <w:rPr>
          <w:rFonts w:ascii="Arial" w:hAnsi="Arial" w:cs="Arial"/>
        </w:rPr>
        <w:t>It is not necessary to record any gifts or hospitality as described in paragraph 3.7 (a) to (c) of the Code of Conduct</w:t>
      </w:r>
      <w:r w:rsidR="00E432BE">
        <w:rPr>
          <w:rFonts w:ascii="Arial" w:hAnsi="Arial" w:cs="Arial"/>
        </w:rPr>
        <w:t xml:space="preserve">, i.e.: </w:t>
      </w:r>
    </w:p>
    <w:p w14:paraId="0BA397A7" w14:textId="77777777" w:rsidR="00E432BE" w:rsidRDefault="00E432BE" w:rsidP="00E432BE">
      <w:pPr>
        <w:spacing w:before="194" w:line="276" w:lineRule="auto"/>
        <w:ind w:right="659"/>
        <w:rPr>
          <w:rFonts w:ascii="Arial" w:hAnsi="Arial" w:cs="Arial"/>
        </w:rPr>
      </w:pPr>
      <w:r w:rsidRPr="00E432BE">
        <w:rPr>
          <w:rFonts w:ascii="Arial" w:hAnsi="Arial" w:cs="Arial"/>
        </w:rPr>
        <w:t>(a)</w:t>
      </w:r>
      <w:r w:rsidRPr="00E432BE">
        <w:rPr>
          <w:rFonts w:ascii="Arial" w:hAnsi="Arial" w:cs="Arial"/>
        </w:rPr>
        <w:tab/>
        <w:t xml:space="preserve">isolated gifts of a trivial character, the value of which must not exceed </w:t>
      </w:r>
      <w:proofErr w:type="gramStart"/>
      <w:r w:rsidRPr="00E432BE">
        <w:rPr>
          <w:rFonts w:ascii="Arial" w:hAnsi="Arial" w:cs="Arial"/>
        </w:rPr>
        <w:t>£50;</w:t>
      </w:r>
      <w:proofErr w:type="gramEnd"/>
      <w:r w:rsidRPr="00E432BE">
        <w:rPr>
          <w:rFonts w:ascii="Arial" w:hAnsi="Arial" w:cs="Arial"/>
        </w:rPr>
        <w:t xml:space="preserve"> </w:t>
      </w:r>
    </w:p>
    <w:p w14:paraId="2682E4C4" w14:textId="77777777" w:rsidR="00E432BE" w:rsidRDefault="00E432BE" w:rsidP="00E432BE">
      <w:pPr>
        <w:spacing w:before="194" w:line="276" w:lineRule="auto"/>
        <w:ind w:right="659"/>
        <w:rPr>
          <w:rFonts w:ascii="Arial" w:hAnsi="Arial" w:cs="Arial"/>
        </w:rPr>
      </w:pPr>
    </w:p>
    <w:p w14:paraId="0D176DED" w14:textId="77777777" w:rsidR="00E432BE" w:rsidRDefault="00E432BE" w:rsidP="00E432BE">
      <w:pPr>
        <w:spacing w:before="194" w:line="276" w:lineRule="auto"/>
        <w:ind w:right="659"/>
        <w:rPr>
          <w:rFonts w:ascii="Arial" w:hAnsi="Arial" w:cs="Arial"/>
        </w:rPr>
      </w:pPr>
      <w:r w:rsidRPr="00E432BE">
        <w:rPr>
          <w:rFonts w:ascii="Arial" w:hAnsi="Arial" w:cs="Arial"/>
        </w:rPr>
        <w:t>(b)</w:t>
      </w:r>
      <w:r w:rsidRPr="00E432BE">
        <w:rPr>
          <w:rFonts w:ascii="Arial" w:hAnsi="Arial" w:cs="Arial"/>
        </w:rPr>
        <w:tab/>
        <w:t xml:space="preserve">normal hospitality associated with your </w:t>
      </w:r>
      <w:proofErr w:type="gramStart"/>
      <w:r w:rsidRPr="00E432BE">
        <w:rPr>
          <w:rFonts w:ascii="Arial" w:hAnsi="Arial" w:cs="Arial"/>
        </w:rPr>
        <w:t>duties</w:t>
      </w:r>
      <w:proofErr w:type="gramEnd"/>
      <w:r w:rsidRPr="00E432BE">
        <w:rPr>
          <w:rFonts w:ascii="Arial" w:hAnsi="Arial" w:cs="Arial"/>
        </w:rPr>
        <w:t xml:space="preserve"> and which would </w:t>
      </w:r>
      <w:r w:rsidRPr="00E432BE">
        <w:rPr>
          <w:rFonts w:ascii="Arial" w:hAnsi="Arial" w:cs="Arial"/>
        </w:rPr>
        <w:tab/>
      </w:r>
      <w:r w:rsidRPr="00E432BE">
        <w:rPr>
          <w:rFonts w:ascii="Arial" w:hAnsi="Arial" w:cs="Arial"/>
        </w:rPr>
        <w:tab/>
        <w:t>reasonably be regarded as appropriate; or</w:t>
      </w:r>
    </w:p>
    <w:p w14:paraId="57C876CF" w14:textId="0844395F" w:rsidR="00E432BE" w:rsidRDefault="00E432BE" w:rsidP="00E432BE">
      <w:pPr>
        <w:spacing w:before="194" w:line="276" w:lineRule="auto"/>
        <w:ind w:right="659"/>
        <w:rPr>
          <w:rFonts w:ascii="Arial" w:hAnsi="Arial" w:cs="Arial"/>
        </w:rPr>
      </w:pPr>
      <w:r w:rsidRPr="00E432BE">
        <w:rPr>
          <w:rFonts w:ascii="Arial" w:hAnsi="Arial" w:cs="Arial"/>
        </w:rPr>
        <w:t>(c)</w:t>
      </w:r>
      <w:r w:rsidRPr="00E432BE">
        <w:rPr>
          <w:rFonts w:ascii="Arial" w:hAnsi="Arial" w:cs="Arial"/>
        </w:rPr>
        <w:tab/>
        <w:t>gifts received on behalf of the public body.</w:t>
      </w:r>
    </w:p>
    <w:p w14:paraId="3C59B912" w14:textId="77777777" w:rsidR="00E432BE" w:rsidRPr="00E432BE" w:rsidRDefault="00E432BE" w:rsidP="00E432BE">
      <w:pPr>
        <w:spacing w:before="194" w:line="276" w:lineRule="auto"/>
        <w:ind w:right="659"/>
        <w:rPr>
          <w:rFonts w:ascii="Arial" w:hAnsi="Arial" w:cs="Arial"/>
        </w:rPr>
      </w:pPr>
    </w:p>
    <w:p w14:paraId="1DD970DA" w14:textId="5AED5C0A" w:rsidR="007B7520" w:rsidRPr="00A8784E" w:rsidRDefault="00DF4850" w:rsidP="00A8784E">
      <w:pPr>
        <w:pStyle w:val="ListParagraph"/>
        <w:numPr>
          <w:ilvl w:val="0"/>
          <w:numId w:val="1"/>
        </w:numPr>
        <w:tabs>
          <w:tab w:val="left" w:pos="424"/>
        </w:tabs>
        <w:spacing w:before="101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1EC26" wp14:editId="736F5317">
                <wp:simplePos x="0" y="0"/>
                <wp:positionH relativeFrom="column">
                  <wp:posOffset>0</wp:posOffset>
                </wp:positionH>
                <wp:positionV relativeFrom="paragraph">
                  <wp:posOffset>212839</wp:posOffset>
                </wp:positionV>
                <wp:extent cx="5876290" cy="0"/>
                <wp:effectExtent l="0" t="0" r="1651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5E6B0"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5pt" to="462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" strokecolor="#8a2586 [3044]"/>
            </w:pict>
          </mc:Fallback>
        </mc:AlternateContent>
      </w:r>
      <w:r w:rsidR="00BC3EBC" w:rsidRPr="00A8784E">
        <w:rPr>
          <w:rFonts w:ascii="Arial" w:hAnsi="Arial" w:cs="Arial"/>
          <w:b/>
        </w:rPr>
        <w:t>Non-Financial</w:t>
      </w:r>
      <w:r w:rsidR="00BC3EBC" w:rsidRPr="00A8784E">
        <w:rPr>
          <w:rFonts w:ascii="Arial" w:hAnsi="Arial" w:cs="Arial"/>
          <w:b/>
          <w:spacing w:val="-2"/>
        </w:rPr>
        <w:t xml:space="preserve"> </w:t>
      </w:r>
      <w:r w:rsidR="00BC3EBC" w:rsidRPr="00A8784E">
        <w:rPr>
          <w:rFonts w:ascii="Arial" w:hAnsi="Arial" w:cs="Arial"/>
          <w:b/>
        </w:rPr>
        <w:t>Interests</w:t>
      </w:r>
    </w:p>
    <w:p w14:paraId="39CB1976" w14:textId="77777777" w:rsidR="007B7520" w:rsidRPr="00065988" w:rsidRDefault="00BC3EBC" w:rsidP="00065988">
      <w:pPr>
        <w:jc w:val="right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065988">
        <w:rPr>
          <w:rFonts w:ascii="Arial" w:hAnsi="Arial" w:cs="Arial"/>
          <w:i/>
          <w:color w:val="7F7F7F" w:themeColor="text1" w:themeTint="80"/>
          <w:sz w:val="20"/>
          <w:szCs w:val="20"/>
        </w:rPr>
        <w:t>Code of Conduct Reference: Page 13: Section 4.21-4.22</w:t>
      </w:r>
    </w:p>
    <w:p w14:paraId="3F9C9B89" w14:textId="77777777" w:rsidR="007B7520" w:rsidRPr="00065988" w:rsidRDefault="007B7520" w:rsidP="00A8784E">
      <w:pPr>
        <w:spacing w:before="11"/>
        <w:rPr>
          <w:rFonts w:ascii="Arial" w:hAnsi="Arial" w:cs="Arial"/>
          <w:color w:val="7F7F7F" w:themeColor="text1" w:themeTint="80"/>
        </w:rPr>
      </w:pPr>
    </w:p>
    <w:p w14:paraId="76079E2C" w14:textId="214B8A36" w:rsidR="007B7520" w:rsidRPr="00A8784E" w:rsidRDefault="00BC3EBC" w:rsidP="00A8784E">
      <w:pPr>
        <w:pStyle w:val="BodyText"/>
        <w:spacing w:line="278" w:lineRule="auto"/>
        <w:ind w:right="533"/>
        <w:rPr>
          <w:rFonts w:ascii="Arial" w:hAnsi="Arial" w:cs="Arial"/>
        </w:rPr>
      </w:pPr>
      <w:r w:rsidRPr="00A8784E">
        <w:rPr>
          <w:rFonts w:ascii="Arial" w:hAnsi="Arial" w:cs="Arial"/>
        </w:rPr>
        <w:t xml:space="preserve">Please provide name and description of memberships or positions held relevant to </w:t>
      </w:r>
      <w:r w:rsidR="00E432BE">
        <w:rPr>
          <w:rFonts w:ascii="Arial" w:hAnsi="Arial" w:cs="Arial"/>
        </w:rPr>
        <w:t xml:space="preserve">City of Glasgow </w:t>
      </w:r>
      <w:proofErr w:type="gramStart"/>
      <w:r w:rsidR="00E432BE">
        <w:rPr>
          <w:rFonts w:ascii="Arial" w:hAnsi="Arial" w:cs="Arial"/>
        </w:rPr>
        <w:t>College;</w:t>
      </w:r>
      <w:proofErr w:type="gramEnd"/>
      <w:r w:rsidRPr="00A8784E">
        <w:rPr>
          <w:rFonts w:ascii="Arial" w:hAnsi="Arial" w:cs="Arial"/>
        </w:rPr>
        <w:t xml:space="preserve"> e.g. in other public bodies, charities</w:t>
      </w:r>
      <w:r w:rsidR="006A5594">
        <w:rPr>
          <w:rFonts w:ascii="Arial" w:hAnsi="Arial" w:cs="Arial"/>
        </w:rPr>
        <w:t>,</w:t>
      </w:r>
      <w:r w:rsidRPr="00A8784E">
        <w:rPr>
          <w:rFonts w:ascii="Arial" w:hAnsi="Arial" w:cs="Arial"/>
        </w:rPr>
        <w:t xml:space="preserve"> and organisations such as trade unions.</w:t>
      </w:r>
    </w:p>
    <w:p w14:paraId="1D4C0229" w14:textId="77777777" w:rsidR="007B7520" w:rsidRPr="00A8784E" w:rsidRDefault="007B7520" w:rsidP="00A8784E">
      <w:pPr>
        <w:spacing w:before="3" w:after="1"/>
        <w:rPr>
          <w:rFonts w:ascii="Arial" w:hAnsi="Arial" w:cs="Arial"/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164"/>
      </w:tblGrid>
      <w:tr w:rsidR="007B7520" w:rsidRPr="00A8784E" w14:paraId="5BF0BA71" w14:textId="77777777">
        <w:trPr>
          <w:trHeight w:val="1343"/>
        </w:trPr>
        <w:tc>
          <w:tcPr>
            <w:tcW w:w="2972" w:type="dxa"/>
          </w:tcPr>
          <w:p w14:paraId="07FBA242" w14:textId="77777777" w:rsidR="007B7520" w:rsidRPr="00A8784E" w:rsidRDefault="00BC3EBC" w:rsidP="00A8784E">
            <w:pPr>
              <w:pStyle w:val="TableParagraph"/>
              <w:spacing w:line="265" w:lineRule="exact"/>
              <w:ind w:left="0"/>
              <w:rPr>
                <w:rFonts w:ascii="Arial" w:hAnsi="Arial" w:cs="Arial"/>
              </w:rPr>
            </w:pPr>
            <w:r w:rsidRPr="00A8784E">
              <w:rPr>
                <w:rFonts w:ascii="Arial" w:hAnsi="Arial" w:cs="Arial"/>
              </w:rPr>
              <w:t>Non-Financial Interests</w:t>
            </w:r>
          </w:p>
        </w:tc>
        <w:tc>
          <w:tcPr>
            <w:tcW w:w="6164" w:type="dxa"/>
          </w:tcPr>
          <w:p w14:paraId="379B4D49" w14:textId="010442B1" w:rsidR="007B7520" w:rsidRPr="00A8784E" w:rsidRDefault="00D07F7E" w:rsidP="00A8784E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Board Member </w:t>
            </w:r>
            <w:proofErr w:type="gramStart"/>
            <w:r>
              <w:rPr>
                <w:rFonts w:ascii="Arial" w:hAnsi="Arial" w:cs="Arial"/>
              </w:rPr>
              <w:t>JOSS  -</w:t>
            </w:r>
            <w:proofErr w:type="gramEnd"/>
            <w:r>
              <w:rPr>
                <w:rFonts w:ascii="Arial" w:hAnsi="Arial" w:cs="Arial"/>
              </w:rPr>
              <w:t xml:space="preserve"> Childcare Charity</w:t>
            </w:r>
          </w:p>
        </w:tc>
      </w:tr>
    </w:tbl>
    <w:p w14:paraId="3D2D617C" w14:textId="77777777" w:rsidR="007B7520" w:rsidRPr="00A8784E" w:rsidRDefault="007B7520" w:rsidP="00A8784E">
      <w:pPr>
        <w:rPr>
          <w:rFonts w:ascii="Arial" w:hAnsi="Arial" w:cs="Arial"/>
          <w:b/>
        </w:rPr>
      </w:pPr>
    </w:p>
    <w:p w14:paraId="1101A31F" w14:textId="77777777" w:rsidR="007B7520" w:rsidRPr="00A8784E" w:rsidRDefault="007B7520" w:rsidP="00A8784E">
      <w:pPr>
        <w:spacing w:before="1"/>
        <w:rPr>
          <w:rFonts w:ascii="Arial" w:hAnsi="Arial" w:cs="Arial"/>
          <w:b/>
        </w:rPr>
      </w:pPr>
    </w:p>
    <w:p w14:paraId="06DBA446" w14:textId="558DA7FF" w:rsidR="007B7520" w:rsidRPr="00A8784E" w:rsidRDefault="00BC3EBC" w:rsidP="00A8784E">
      <w:pPr>
        <w:pStyle w:val="BodyText"/>
        <w:spacing w:before="1" w:line="276" w:lineRule="auto"/>
        <w:ind w:right="328"/>
        <w:rPr>
          <w:rFonts w:ascii="Arial" w:hAnsi="Arial" w:cs="Arial"/>
        </w:rPr>
      </w:pPr>
      <w:r w:rsidRPr="00A8784E">
        <w:rPr>
          <w:rFonts w:ascii="Arial" w:hAnsi="Arial" w:cs="Arial"/>
        </w:rPr>
        <w:t xml:space="preserve">Board Members should review their Register of Interests regularly and consider any amendments required due to changing circumstances. Members have a duty to ensure that any changes in circumstances are reported </w:t>
      </w:r>
      <w:r w:rsidR="00DF4850">
        <w:rPr>
          <w:rFonts w:ascii="Arial" w:hAnsi="Arial" w:cs="Arial"/>
        </w:rPr>
        <w:t xml:space="preserve">to the College Secretary </w:t>
      </w:r>
      <w:r w:rsidRPr="00A8784E">
        <w:rPr>
          <w:rFonts w:ascii="Arial" w:hAnsi="Arial" w:cs="Arial"/>
        </w:rPr>
        <w:t>within one month of the change. Members will all be asked to complete a new form on an annual basis.</w:t>
      </w:r>
    </w:p>
    <w:sectPr w:rsidR="007B7520" w:rsidRPr="00A8784E">
      <w:pgSz w:w="11910" w:h="16840"/>
      <w:pgMar w:top="1340" w:right="1220" w:bottom="1160" w:left="1300" w:header="525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6AD8" w14:textId="77777777" w:rsidR="004A0E21" w:rsidRDefault="004A0E21">
      <w:r>
        <w:separator/>
      </w:r>
    </w:p>
  </w:endnote>
  <w:endnote w:type="continuationSeparator" w:id="0">
    <w:p w14:paraId="46B2392B" w14:textId="77777777" w:rsidR="004A0E21" w:rsidRDefault="004A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6FCF" w14:textId="77777777" w:rsidR="007B7520" w:rsidRDefault="00A8784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B6D2FE1" wp14:editId="26D2CED7">
              <wp:simplePos x="0" y="0"/>
              <wp:positionH relativeFrom="page">
                <wp:posOffset>3552825</wp:posOffset>
              </wp:positionH>
              <wp:positionV relativeFrom="page">
                <wp:posOffset>9930765</wp:posOffset>
              </wp:positionV>
              <wp:extent cx="466725" cy="152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6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12EBE" w14:textId="111BEBEF" w:rsidR="007B7520" w:rsidRDefault="00BC3EB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7F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D2F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9.75pt;margin-top:781.95pt;width:36.75pt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" filled="f" stroked="f">
              <v:path arrowok="t"/>
              <v:textbox inset="0,0,0,0">
                <w:txbxContent>
                  <w:p w14:paraId="71412EBE" w14:textId="111BEBEF" w:rsidR="007B7520" w:rsidRDefault="00BC3EB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67F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4969" w14:textId="77777777" w:rsidR="004A0E21" w:rsidRDefault="004A0E21">
      <w:r>
        <w:separator/>
      </w:r>
    </w:p>
  </w:footnote>
  <w:footnote w:type="continuationSeparator" w:id="0">
    <w:p w14:paraId="7F554364" w14:textId="77777777" w:rsidR="004A0E21" w:rsidRDefault="004A0E21">
      <w:r>
        <w:continuationSeparator/>
      </w:r>
    </w:p>
  </w:footnote>
  <w:footnote w:id="1">
    <w:p w14:paraId="04995F9A" w14:textId="03920178" w:rsidR="00353700" w:rsidRDefault="003537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53700">
          <w:rPr>
            <w:rStyle w:val="Hyperlink"/>
          </w:rPr>
          <w:t>Code of Conduct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7DDE" w14:textId="23DE46B6" w:rsidR="007B7520" w:rsidRDefault="006A5594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01E468D" wp14:editId="415479DB">
              <wp:simplePos x="0" y="0"/>
              <wp:positionH relativeFrom="page">
                <wp:posOffset>4773990</wp:posOffset>
              </wp:positionH>
              <wp:positionV relativeFrom="page">
                <wp:posOffset>457200</wp:posOffset>
              </wp:positionV>
              <wp:extent cx="2062716" cy="183515"/>
              <wp:effectExtent l="0" t="0" r="7620" b="698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716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5CA94" w14:textId="6B8FEB31" w:rsidR="007B7520" w:rsidRPr="00A8784E" w:rsidRDefault="00BC3EB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 w:rsidRPr="00A8784E">
                            <w:rPr>
                              <w:b/>
                            </w:rPr>
                            <w:t>Regist</w:t>
                          </w:r>
                          <w:r w:rsidR="00A8784E">
                            <w:rPr>
                              <w:b/>
                            </w:rPr>
                            <w:t>er</w:t>
                          </w:r>
                          <w:r w:rsidRPr="00A8784E">
                            <w:rPr>
                              <w:b/>
                            </w:rPr>
                            <w:t xml:space="preserve"> of Interests Form</w:t>
                          </w:r>
                          <w:r w:rsidR="006A5594">
                            <w:rPr>
                              <w:b/>
                            </w:rPr>
                            <w:t xml:space="preserve"> v.2021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E4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9pt;margin-top:36pt;width:162.4pt;height:14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8nngIAAJ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" filled="f" stroked="f">
              <v:path arrowok="t"/>
              <v:textbox inset="0,0,0,0">
                <w:txbxContent>
                  <w:p w14:paraId="0055CA94" w14:textId="6B8FEB31" w:rsidR="007B7520" w:rsidRPr="00A8784E" w:rsidRDefault="00BC3EB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 w:rsidRPr="00A8784E">
                      <w:rPr>
                        <w:b/>
                      </w:rPr>
                      <w:t>Regist</w:t>
                    </w:r>
                    <w:r w:rsidR="00A8784E">
                      <w:rPr>
                        <w:b/>
                      </w:rPr>
                      <w:t>er</w:t>
                    </w:r>
                    <w:r w:rsidRPr="00A8784E">
                      <w:rPr>
                        <w:b/>
                      </w:rPr>
                      <w:t xml:space="preserve"> of Interests Form</w:t>
                    </w:r>
                    <w:r w:rsidR="006A5594">
                      <w:rPr>
                        <w:b/>
                      </w:rPr>
                      <w:t xml:space="preserve"> v.2021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784E">
      <w:rPr>
        <w:noProof/>
        <w:lang w:bidi="ar-SA"/>
      </w:rPr>
      <w:drawing>
        <wp:anchor distT="0" distB="0" distL="114300" distR="114300" simplePos="0" relativeHeight="251654656" behindDoc="1" locked="0" layoutInCell="1" allowOverlap="1" wp14:anchorId="5B5D8E7B" wp14:editId="76B62019">
          <wp:simplePos x="0" y="0"/>
          <wp:positionH relativeFrom="page">
            <wp:posOffset>620016</wp:posOffset>
          </wp:positionH>
          <wp:positionV relativeFrom="paragraph">
            <wp:posOffset>9525</wp:posOffset>
          </wp:positionV>
          <wp:extent cx="1648460" cy="557530"/>
          <wp:effectExtent l="0" t="0" r="2540" b="1270"/>
          <wp:wrapThrough wrapText="bothSides">
            <wp:wrapPolygon edited="0">
              <wp:start x="0" y="0"/>
              <wp:lineTo x="0" y="20665"/>
              <wp:lineTo x="21300" y="20665"/>
              <wp:lineTo x="213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658"/>
    <w:multiLevelType w:val="hybridMultilevel"/>
    <w:tmpl w:val="9546449E"/>
    <w:lvl w:ilvl="0" w:tplc="B9C07C9C">
      <w:start w:val="1"/>
      <w:numFmt w:val="decimal"/>
      <w:lvlText w:val="%1."/>
      <w:lvlJc w:val="left"/>
      <w:pPr>
        <w:ind w:left="423" w:hanging="284"/>
      </w:pPr>
      <w:rPr>
        <w:rFonts w:ascii="Arial" w:eastAsia="Cambria" w:hAnsi="Arial" w:cs="Arial" w:hint="default"/>
        <w:b/>
        <w:bCs/>
        <w:spacing w:val="-2"/>
        <w:w w:val="100"/>
        <w:sz w:val="22"/>
        <w:szCs w:val="22"/>
        <w:lang w:val="en-GB" w:eastAsia="en-GB" w:bidi="en-GB"/>
      </w:rPr>
    </w:lvl>
    <w:lvl w:ilvl="1" w:tplc="1DDCF96C">
      <w:numFmt w:val="bullet"/>
      <w:lvlText w:val="•"/>
      <w:lvlJc w:val="left"/>
      <w:pPr>
        <w:ind w:left="1316" w:hanging="284"/>
      </w:pPr>
      <w:rPr>
        <w:rFonts w:hint="default"/>
        <w:lang w:val="en-GB" w:eastAsia="en-GB" w:bidi="en-GB"/>
      </w:rPr>
    </w:lvl>
    <w:lvl w:ilvl="2" w:tplc="346444AC">
      <w:numFmt w:val="bullet"/>
      <w:lvlText w:val="•"/>
      <w:lvlJc w:val="left"/>
      <w:pPr>
        <w:ind w:left="2213" w:hanging="284"/>
      </w:pPr>
      <w:rPr>
        <w:rFonts w:hint="default"/>
        <w:lang w:val="en-GB" w:eastAsia="en-GB" w:bidi="en-GB"/>
      </w:rPr>
    </w:lvl>
    <w:lvl w:ilvl="3" w:tplc="F59642EA">
      <w:numFmt w:val="bullet"/>
      <w:lvlText w:val="•"/>
      <w:lvlJc w:val="left"/>
      <w:pPr>
        <w:ind w:left="3109" w:hanging="284"/>
      </w:pPr>
      <w:rPr>
        <w:rFonts w:hint="default"/>
        <w:lang w:val="en-GB" w:eastAsia="en-GB" w:bidi="en-GB"/>
      </w:rPr>
    </w:lvl>
    <w:lvl w:ilvl="4" w:tplc="8C24E55E">
      <w:numFmt w:val="bullet"/>
      <w:lvlText w:val="•"/>
      <w:lvlJc w:val="left"/>
      <w:pPr>
        <w:ind w:left="4006" w:hanging="284"/>
      </w:pPr>
      <w:rPr>
        <w:rFonts w:hint="default"/>
        <w:lang w:val="en-GB" w:eastAsia="en-GB" w:bidi="en-GB"/>
      </w:rPr>
    </w:lvl>
    <w:lvl w:ilvl="5" w:tplc="C436F138">
      <w:numFmt w:val="bullet"/>
      <w:lvlText w:val="•"/>
      <w:lvlJc w:val="left"/>
      <w:pPr>
        <w:ind w:left="4903" w:hanging="284"/>
      </w:pPr>
      <w:rPr>
        <w:rFonts w:hint="default"/>
        <w:lang w:val="en-GB" w:eastAsia="en-GB" w:bidi="en-GB"/>
      </w:rPr>
    </w:lvl>
    <w:lvl w:ilvl="6" w:tplc="B8622CBA">
      <w:numFmt w:val="bullet"/>
      <w:lvlText w:val="•"/>
      <w:lvlJc w:val="left"/>
      <w:pPr>
        <w:ind w:left="5799" w:hanging="284"/>
      </w:pPr>
      <w:rPr>
        <w:rFonts w:hint="default"/>
        <w:lang w:val="en-GB" w:eastAsia="en-GB" w:bidi="en-GB"/>
      </w:rPr>
    </w:lvl>
    <w:lvl w:ilvl="7" w:tplc="3DD8E3E6">
      <w:numFmt w:val="bullet"/>
      <w:lvlText w:val="•"/>
      <w:lvlJc w:val="left"/>
      <w:pPr>
        <w:ind w:left="6696" w:hanging="284"/>
      </w:pPr>
      <w:rPr>
        <w:rFonts w:hint="default"/>
        <w:lang w:val="en-GB" w:eastAsia="en-GB" w:bidi="en-GB"/>
      </w:rPr>
    </w:lvl>
    <w:lvl w:ilvl="8" w:tplc="9F40D33E">
      <w:numFmt w:val="bullet"/>
      <w:lvlText w:val="•"/>
      <w:lvlJc w:val="left"/>
      <w:pPr>
        <w:ind w:left="7593" w:hanging="284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20"/>
    <w:rsid w:val="000067FB"/>
    <w:rsid w:val="00065988"/>
    <w:rsid w:val="003061B6"/>
    <w:rsid w:val="00353700"/>
    <w:rsid w:val="004A0E21"/>
    <w:rsid w:val="00606032"/>
    <w:rsid w:val="006A5594"/>
    <w:rsid w:val="00743066"/>
    <w:rsid w:val="007B7520"/>
    <w:rsid w:val="009162A7"/>
    <w:rsid w:val="00930FFD"/>
    <w:rsid w:val="00A8784E"/>
    <w:rsid w:val="00BA2006"/>
    <w:rsid w:val="00BC3EBC"/>
    <w:rsid w:val="00C368F5"/>
    <w:rsid w:val="00D07F7E"/>
    <w:rsid w:val="00DA3EA2"/>
    <w:rsid w:val="00DE6304"/>
    <w:rsid w:val="00DF4850"/>
    <w:rsid w:val="00E432BE"/>
    <w:rsid w:val="00E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0D34D"/>
  <w15:docId w15:val="{0F5412CC-66E5-5D40-8356-C7F1FFC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23" w:hanging="28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87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84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7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84E"/>
    <w:rPr>
      <w:rFonts w:ascii="Calibri" w:eastAsia="Calibri" w:hAnsi="Calibri" w:cs="Calibri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7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700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3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3700"/>
    <w:rPr>
      <w:color w:val="0066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8F5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tyofglasgowcollege.ac.uk/sites/default/files/code-of-conduct-201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10A1A7-3F77-4B4B-85C7-B6C68A19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henderson</dc:creator>
  <cp:lastModifiedBy>Nicola Cameron</cp:lastModifiedBy>
  <cp:revision>2</cp:revision>
  <dcterms:created xsi:type="dcterms:W3CDTF">2021-09-14T10:28:00Z</dcterms:created>
  <dcterms:modified xsi:type="dcterms:W3CDTF">2021-09-14T10:28:00Z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2019-06-17T00:00:00Z</vt:filetime>
  </property>
</Properties>
</file>