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2E34" w14:textId="77777777" w:rsidR="00F97935" w:rsidRDefault="00A632C2">
      <w:pPr>
        <w:pStyle w:val="Body"/>
        <w:jc w:val="center"/>
        <w:rPr>
          <w:rFonts w:ascii="Arial" w:eastAsia="Arial" w:hAnsi="Arial" w:cs="Arial"/>
          <w:b/>
          <w:bCs/>
          <w:sz w:val="36"/>
          <w:szCs w:val="36"/>
          <w:u w:val="single"/>
        </w:rPr>
      </w:pPr>
      <w:r>
        <w:rPr>
          <w:rFonts w:ascii="Arial" w:hAnsi="Arial"/>
          <w:b/>
          <w:bCs/>
          <w:sz w:val="36"/>
          <w:szCs w:val="36"/>
          <w:u w:val="single"/>
        </w:rPr>
        <w:t xml:space="preserve">Digital Video </w:t>
      </w:r>
      <w:proofErr w:type="spellStart"/>
      <w:r>
        <w:rPr>
          <w:rFonts w:ascii="Arial" w:hAnsi="Arial"/>
          <w:b/>
          <w:bCs/>
          <w:sz w:val="36"/>
          <w:szCs w:val="36"/>
          <w:u w:val="single"/>
        </w:rPr>
        <w:t>Production</w:t>
      </w:r>
      <w:proofErr w:type="spellEnd"/>
      <w:r>
        <w:rPr>
          <w:rFonts w:ascii="Arial" w:hAnsi="Arial"/>
          <w:b/>
          <w:bCs/>
          <w:sz w:val="36"/>
          <w:szCs w:val="36"/>
          <w:u w:val="single"/>
        </w:rPr>
        <w:t xml:space="preserve">  </w:t>
      </w:r>
    </w:p>
    <w:p w14:paraId="02122862" w14:textId="77777777" w:rsidR="00F97935" w:rsidRDefault="00F97935">
      <w:pPr>
        <w:pStyle w:val="Body"/>
        <w:jc w:val="center"/>
        <w:rPr>
          <w:rFonts w:ascii="Arial" w:eastAsia="Arial" w:hAnsi="Arial" w:cs="Arial"/>
          <w:b/>
          <w:bCs/>
          <w:sz w:val="28"/>
          <w:szCs w:val="28"/>
          <w:u w:val="single"/>
        </w:rPr>
      </w:pPr>
    </w:p>
    <w:p w14:paraId="0DA3E084" w14:textId="77777777" w:rsidR="00F97935" w:rsidRDefault="00A632C2">
      <w:pPr>
        <w:pStyle w:val="Heading3"/>
        <w:rPr>
          <w:color w:val="7030A0"/>
          <w:u w:color="7030A0"/>
        </w:rPr>
      </w:pPr>
      <w:r>
        <w:rPr>
          <w:color w:val="7030A0"/>
          <w:u w:color="7030A0"/>
        </w:rPr>
        <w:t>Practice &amp; Preparation</w:t>
      </w:r>
    </w:p>
    <w:p w14:paraId="62E8E22C" w14:textId="77777777" w:rsidR="00F97935" w:rsidRDefault="00A632C2">
      <w:pPr>
        <w:pStyle w:val="ListParagraph"/>
        <w:numPr>
          <w:ilvl w:val="0"/>
          <w:numId w:val="12"/>
        </w:numPr>
        <w:rPr>
          <w:rFonts w:ascii="Arial" w:eastAsia="Arial" w:hAnsi="Arial" w:cs="Arial"/>
        </w:rPr>
      </w:pPr>
      <w:r>
        <w:rPr>
          <w:rFonts w:ascii="Arial" w:hAnsi="Arial"/>
        </w:rPr>
        <w:t xml:space="preserve">Prepare using the online tools available at: </w:t>
      </w:r>
      <w:hyperlink r:id="rId7" w:history="1">
        <w:r>
          <w:rPr>
            <w:rStyle w:val="Hyperlink0"/>
            <w:rFonts w:ascii="Arial" w:hAnsi="Arial"/>
          </w:rPr>
          <w:t>https://worldskillsuk.org/</w:t>
        </w:r>
      </w:hyperlink>
    </w:p>
    <w:p w14:paraId="1B39A800" w14:textId="77777777" w:rsidR="00F97935" w:rsidRDefault="00A632C2">
      <w:pPr>
        <w:pStyle w:val="ListParagraph"/>
        <w:numPr>
          <w:ilvl w:val="0"/>
          <w:numId w:val="12"/>
        </w:numPr>
        <w:rPr>
          <w:rFonts w:ascii="Arial" w:eastAsia="Arial" w:hAnsi="Arial" w:cs="Arial"/>
        </w:rPr>
      </w:pPr>
      <w:r>
        <w:rPr>
          <w:rFonts w:ascii="Arial" w:hAnsi="Arial"/>
        </w:rPr>
        <w:t xml:space="preserve">Where possible practice the tasks you don’t use in your everyday work or course.  </w:t>
      </w:r>
    </w:p>
    <w:p w14:paraId="0DEEBEB3" w14:textId="77777777" w:rsidR="00F97935" w:rsidRPr="001F1556" w:rsidRDefault="00A632C2" w:rsidP="001F1556">
      <w:pPr>
        <w:pStyle w:val="ListParagraph"/>
        <w:numPr>
          <w:ilvl w:val="0"/>
          <w:numId w:val="12"/>
        </w:numPr>
        <w:rPr>
          <w:rFonts w:ascii="Arial" w:eastAsia="Arial" w:hAnsi="Arial" w:cs="Arial"/>
        </w:rPr>
      </w:pPr>
      <w:r>
        <w:rPr>
          <w:rFonts w:ascii="Arial" w:hAnsi="Arial"/>
        </w:rPr>
        <w:t>Speak to your employer or lecturer to ask for help with learning or equipment where needed.</w:t>
      </w:r>
      <w:bookmarkStart w:id="0" w:name="_GoBack"/>
      <w:bookmarkEnd w:id="0"/>
    </w:p>
    <w:p w14:paraId="1B16A36F" w14:textId="77777777" w:rsidR="00F97935" w:rsidRDefault="00F97935">
      <w:pPr>
        <w:pStyle w:val="Body"/>
        <w:rPr>
          <w:rFonts w:ascii="Arial" w:eastAsia="Arial" w:hAnsi="Arial" w:cs="Arial"/>
        </w:rPr>
      </w:pPr>
    </w:p>
    <w:p w14:paraId="4E889AF6" w14:textId="77777777" w:rsidR="00F97935" w:rsidRDefault="00A632C2">
      <w:pPr>
        <w:pStyle w:val="Heading3"/>
        <w:rPr>
          <w:color w:val="7030A0"/>
          <w:u w:color="7030A0"/>
        </w:rPr>
      </w:pPr>
      <w:r>
        <w:rPr>
          <w:color w:val="7030A0"/>
          <w:u w:color="7030A0"/>
        </w:rPr>
        <w:t>Marking Criteria for the Passive Heat</w:t>
      </w:r>
    </w:p>
    <w:p w14:paraId="69ADADB3" w14:textId="77777777" w:rsidR="00F97935" w:rsidRDefault="00F97935">
      <w:pPr>
        <w:pStyle w:val="NoSpacing"/>
      </w:pPr>
    </w:p>
    <w:tbl>
      <w:tblPr>
        <w:tblW w:w="62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8"/>
        <w:gridCol w:w="569"/>
        <w:gridCol w:w="222"/>
        <w:gridCol w:w="221"/>
        <w:gridCol w:w="2789"/>
        <w:gridCol w:w="1417"/>
      </w:tblGrid>
      <w:tr w:rsidR="00F97935" w14:paraId="0D02401C" w14:textId="77777777">
        <w:trPr>
          <w:trHeight w:val="511"/>
        </w:trPr>
        <w:tc>
          <w:tcPr>
            <w:tcW w:w="10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6EDA02B" w14:textId="77777777" w:rsidR="00F97935" w:rsidRDefault="00A632C2">
            <w:pPr>
              <w:pStyle w:val="Body"/>
              <w:spacing w:after="0" w:line="240" w:lineRule="auto"/>
              <w:jc w:val="center"/>
            </w:pPr>
            <w:r>
              <w:rPr>
                <w:rFonts w:ascii="Arial" w:hAnsi="Arial"/>
                <w:lang w:val="en-US"/>
              </w:rPr>
              <w:t>Criterion ID</w:t>
            </w:r>
          </w:p>
        </w:tc>
        <w:tc>
          <w:tcPr>
            <w:tcW w:w="3801"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52659EE" w14:textId="77777777" w:rsidR="00F97935" w:rsidRDefault="00A632C2">
            <w:pPr>
              <w:pStyle w:val="Body"/>
              <w:spacing w:after="0" w:line="240" w:lineRule="auto"/>
              <w:jc w:val="center"/>
            </w:pPr>
            <w:r>
              <w:rPr>
                <w:rFonts w:ascii="Arial" w:hAnsi="Arial"/>
                <w:lang w:val="en-US"/>
              </w:rPr>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B54BDCD" w14:textId="77777777" w:rsidR="00F97935" w:rsidRDefault="00A632C2">
            <w:pPr>
              <w:pStyle w:val="Body"/>
              <w:spacing w:after="0" w:line="240" w:lineRule="auto"/>
              <w:jc w:val="center"/>
            </w:pPr>
            <w:r>
              <w:rPr>
                <w:rFonts w:ascii="Arial" w:hAnsi="Arial"/>
                <w:lang w:val="en-US"/>
              </w:rPr>
              <w:t>Max. Marks</w:t>
            </w:r>
          </w:p>
        </w:tc>
      </w:tr>
      <w:tr w:rsidR="00F97935" w14:paraId="5F39C2A0" w14:textId="77777777">
        <w:trPr>
          <w:trHeight w:val="243"/>
        </w:trPr>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23576" w14:textId="77777777" w:rsidR="00F97935" w:rsidRDefault="00A632C2">
            <w:pPr>
              <w:pStyle w:val="Body"/>
              <w:spacing w:after="0" w:line="240" w:lineRule="auto"/>
              <w:jc w:val="center"/>
            </w:pPr>
            <w:r>
              <w:rPr>
                <w:rFonts w:ascii="Arial" w:hAnsi="Arial"/>
                <w:b/>
                <w:bCs/>
                <w:sz w:val="20"/>
                <w:szCs w:val="20"/>
                <w:lang w:val="en-US"/>
              </w:rPr>
              <w:t>A</w:t>
            </w:r>
          </w:p>
        </w:tc>
        <w:tc>
          <w:tcPr>
            <w:tcW w:w="38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9A7B1" w14:textId="77777777" w:rsidR="00F97935" w:rsidRDefault="00A632C2">
            <w:pPr>
              <w:pStyle w:val="Body"/>
              <w:spacing w:after="0" w:line="240" w:lineRule="auto"/>
            </w:pPr>
            <w:r>
              <w:rPr>
                <w:rFonts w:ascii="Arial" w:hAnsi="Arial"/>
                <w:lang w:val="en-US"/>
              </w:rPr>
              <w:t>Concept/Idea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2F124" w14:textId="77777777" w:rsidR="00F97935" w:rsidRDefault="00A632C2">
            <w:pPr>
              <w:pStyle w:val="Body"/>
              <w:spacing w:after="0" w:line="240" w:lineRule="auto"/>
              <w:jc w:val="center"/>
            </w:pPr>
            <w:r>
              <w:rPr>
                <w:rFonts w:ascii="Arial" w:hAnsi="Arial"/>
                <w:b/>
                <w:bCs/>
                <w:sz w:val="20"/>
                <w:szCs w:val="20"/>
                <w:lang w:val="en-US"/>
              </w:rPr>
              <w:t xml:space="preserve">25 </w:t>
            </w:r>
          </w:p>
        </w:tc>
      </w:tr>
      <w:tr w:rsidR="00F97935" w14:paraId="648704CC" w14:textId="77777777">
        <w:trPr>
          <w:trHeight w:val="243"/>
        </w:trPr>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C5814" w14:textId="77777777" w:rsidR="00F97935" w:rsidRDefault="00A632C2">
            <w:pPr>
              <w:pStyle w:val="Body"/>
              <w:spacing w:after="0" w:line="240" w:lineRule="auto"/>
              <w:jc w:val="center"/>
            </w:pPr>
            <w:r>
              <w:rPr>
                <w:rFonts w:ascii="Arial" w:hAnsi="Arial"/>
                <w:b/>
                <w:bCs/>
                <w:sz w:val="20"/>
                <w:szCs w:val="20"/>
                <w:lang w:val="en-US"/>
              </w:rPr>
              <w:t>B</w:t>
            </w:r>
          </w:p>
        </w:tc>
        <w:tc>
          <w:tcPr>
            <w:tcW w:w="38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BDCF2" w14:textId="77777777" w:rsidR="00F97935" w:rsidRDefault="00A632C2">
            <w:pPr>
              <w:pStyle w:val="Body"/>
              <w:spacing w:after="0" w:line="240" w:lineRule="auto"/>
            </w:pPr>
            <w:r>
              <w:rPr>
                <w:rFonts w:ascii="Arial" w:hAnsi="Arial"/>
                <w:lang w:val="en-US"/>
              </w:rPr>
              <w:t>Quality of finished video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7F60C" w14:textId="77777777" w:rsidR="00F97935" w:rsidRDefault="00A632C2">
            <w:pPr>
              <w:pStyle w:val="Body"/>
              <w:spacing w:after="0" w:line="240" w:lineRule="auto"/>
              <w:jc w:val="center"/>
            </w:pPr>
            <w:r>
              <w:rPr>
                <w:rFonts w:ascii="Arial" w:hAnsi="Arial"/>
                <w:b/>
                <w:bCs/>
                <w:sz w:val="20"/>
                <w:szCs w:val="20"/>
                <w:lang w:val="en-US"/>
              </w:rPr>
              <w:t>40</w:t>
            </w:r>
          </w:p>
        </w:tc>
      </w:tr>
      <w:tr w:rsidR="00F97935" w14:paraId="2225FC4A" w14:textId="77777777">
        <w:trPr>
          <w:trHeight w:val="243"/>
        </w:trPr>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FE92B" w14:textId="77777777" w:rsidR="00F97935" w:rsidRDefault="00A632C2">
            <w:pPr>
              <w:pStyle w:val="Body"/>
              <w:spacing w:after="0" w:line="240" w:lineRule="auto"/>
              <w:jc w:val="center"/>
            </w:pPr>
            <w:r>
              <w:rPr>
                <w:rFonts w:ascii="Arial" w:hAnsi="Arial"/>
                <w:b/>
                <w:bCs/>
                <w:sz w:val="20"/>
                <w:szCs w:val="20"/>
                <w:lang w:val="en-US"/>
              </w:rPr>
              <w:t>C</w:t>
            </w:r>
          </w:p>
        </w:tc>
        <w:tc>
          <w:tcPr>
            <w:tcW w:w="38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0CF0C" w14:textId="77777777" w:rsidR="00F97935" w:rsidRDefault="00A632C2">
            <w:pPr>
              <w:pStyle w:val="Body"/>
              <w:spacing w:after="0" w:line="240" w:lineRule="auto"/>
            </w:pPr>
            <w:r>
              <w:rPr>
                <w:rFonts w:ascii="Arial" w:hAnsi="Arial"/>
                <w:lang w:val="en-US"/>
              </w:rPr>
              <w:t>Style &amp; approach to the project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3AA38" w14:textId="77777777" w:rsidR="00F97935" w:rsidRDefault="00A632C2">
            <w:pPr>
              <w:pStyle w:val="Body"/>
              <w:spacing w:after="0" w:line="240" w:lineRule="auto"/>
              <w:jc w:val="center"/>
            </w:pPr>
            <w:r>
              <w:rPr>
                <w:rFonts w:ascii="Arial" w:hAnsi="Arial"/>
                <w:b/>
                <w:bCs/>
                <w:sz w:val="20"/>
                <w:szCs w:val="20"/>
                <w:lang w:val="en-US"/>
              </w:rPr>
              <w:t>15</w:t>
            </w:r>
          </w:p>
        </w:tc>
      </w:tr>
      <w:tr w:rsidR="00F97935" w14:paraId="78219EE1" w14:textId="77777777">
        <w:trPr>
          <w:trHeight w:val="243"/>
        </w:trPr>
        <w:tc>
          <w:tcPr>
            <w:tcW w:w="1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C6379" w14:textId="77777777" w:rsidR="00F97935" w:rsidRDefault="00A632C2">
            <w:pPr>
              <w:pStyle w:val="Body"/>
              <w:spacing w:after="0" w:line="240" w:lineRule="auto"/>
              <w:jc w:val="center"/>
            </w:pPr>
            <w:r>
              <w:rPr>
                <w:rFonts w:ascii="Arial" w:hAnsi="Arial"/>
                <w:b/>
                <w:bCs/>
                <w:sz w:val="20"/>
                <w:szCs w:val="20"/>
                <w:lang w:val="en-US"/>
              </w:rPr>
              <w:t>D</w:t>
            </w:r>
          </w:p>
        </w:tc>
        <w:tc>
          <w:tcPr>
            <w:tcW w:w="38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0E276" w14:textId="77777777" w:rsidR="00F97935" w:rsidRDefault="00A632C2">
            <w:pPr>
              <w:pStyle w:val="Body"/>
              <w:spacing w:after="0" w:line="240" w:lineRule="auto"/>
            </w:pPr>
            <w:r>
              <w:rPr>
                <w:rFonts w:ascii="Arial" w:hAnsi="Arial"/>
                <w:lang w:val="en-US"/>
              </w:rPr>
              <w:t xml:space="preserve">Clarity of message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CA9F9" w14:textId="77777777" w:rsidR="00F97935" w:rsidRDefault="00A632C2">
            <w:pPr>
              <w:pStyle w:val="Body"/>
              <w:spacing w:after="0" w:line="240" w:lineRule="auto"/>
              <w:jc w:val="center"/>
            </w:pPr>
            <w:r>
              <w:rPr>
                <w:rFonts w:ascii="Arial" w:hAnsi="Arial"/>
                <w:b/>
                <w:bCs/>
                <w:sz w:val="20"/>
                <w:szCs w:val="20"/>
                <w:lang w:val="en-US"/>
              </w:rPr>
              <w:t>20</w:t>
            </w:r>
          </w:p>
        </w:tc>
      </w:tr>
      <w:tr w:rsidR="00F97935" w14:paraId="760B08DC" w14:textId="77777777">
        <w:trPr>
          <w:trHeight w:val="248"/>
        </w:trPr>
        <w:tc>
          <w:tcPr>
            <w:tcW w:w="104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D90D62" w14:textId="77777777" w:rsidR="00F97935" w:rsidRDefault="00F97935"/>
        </w:tc>
        <w:tc>
          <w:tcPr>
            <w:tcW w:w="56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DE334F3" w14:textId="77777777" w:rsidR="00F97935" w:rsidRDefault="00F97935"/>
        </w:tc>
        <w:tc>
          <w:tcPr>
            <w:tcW w:w="22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0735200" w14:textId="77777777" w:rsidR="00F97935" w:rsidRDefault="00F97935"/>
        </w:tc>
        <w:tc>
          <w:tcPr>
            <w:tcW w:w="22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231DB06E" w14:textId="77777777" w:rsidR="00F97935" w:rsidRDefault="00F97935"/>
        </w:tc>
        <w:tc>
          <w:tcPr>
            <w:tcW w:w="278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5062B0D" w14:textId="77777777" w:rsidR="00F97935" w:rsidRDefault="00A632C2">
            <w:pPr>
              <w:pStyle w:val="Body"/>
              <w:spacing w:after="0" w:line="240" w:lineRule="auto"/>
              <w:jc w:val="center"/>
            </w:pPr>
            <w:r>
              <w:rPr>
                <w:rFonts w:ascii="Arial" w:hAnsi="Arial"/>
                <w:lang w:val="en-US"/>
              </w:rPr>
              <w:t>Total Marks</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8AE6951" w14:textId="77777777" w:rsidR="00F97935" w:rsidRDefault="00A632C2">
            <w:pPr>
              <w:pStyle w:val="Body"/>
              <w:spacing w:after="0" w:line="240" w:lineRule="auto"/>
              <w:jc w:val="center"/>
            </w:pPr>
            <w:r>
              <w:rPr>
                <w:rFonts w:ascii="Arial" w:hAnsi="Arial"/>
                <w:lang w:val="en-US"/>
              </w:rPr>
              <w:t>100.00</w:t>
            </w:r>
          </w:p>
        </w:tc>
      </w:tr>
    </w:tbl>
    <w:p w14:paraId="205FE838" w14:textId="77777777" w:rsidR="00F97935" w:rsidRDefault="00F97935">
      <w:pPr>
        <w:pStyle w:val="NoSpacing"/>
        <w:widowControl w:val="0"/>
        <w:ind w:left="108" w:hanging="108"/>
      </w:pPr>
    </w:p>
    <w:p w14:paraId="1A5C6F68" w14:textId="77777777" w:rsidR="00F97935" w:rsidRDefault="00A632C2">
      <w:pPr>
        <w:pStyle w:val="Heading3"/>
        <w:rPr>
          <w:color w:val="7030A0"/>
          <w:u w:color="7030A0"/>
          <w:lang w:val="de-DE"/>
        </w:rPr>
      </w:pPr>
      <w:r>
        <w:rPr>
          <w:color w:val="7030A0"/>
          <w:u w:color="7030A0"/>
          <w:lang w:val="de-DE"/>
        </w:rPr>
        <w:t>Registration</w:t>
      </w:r>
    </w:p>
    <w:p w14:paraId="672AB20F" w14:textId="77777777" w:rsidR="00355BAE" w:rsidRPr="00355BAE" w:rsidRDefault="00355BAE" w:rsidP="00355BAE">
      <w:pPr>
        <w:pStyle w:val="Body"/>
      </w:pPr>
      <w:r w:rsidRPr="00355BAE">
        <w:rPr>
          <w:rFonts w:ascii="Arial" w:eastAsia="Arial Unicode MS" w:hAnsi="Arial" w:cs="Arial"/>
          <w:color w:val="231F20"/>
          <w:lang w:val="en-US" w:eastAsia="en-US"/>
        </w:rPr>
        <w:t>The first stage of this National Qualifier is a </w:t>
      </w:r>
      <w:r w:rsidRPr="00355BAE">
        <w:rPr>
          <w:rFonts w:ascii="Arial" w:eastAsia="Arial Unicode MS" w:hAnsi="Arial" w:cs="Arial"/>
          <w:i/>
          <w:iCs/>
          <w:color w:val="231F20"/>
          <w:lang w:val="en-US" w:eastAsia="en-US"/>
        </w:rPr>
        <w:t>passive stage</w:t>
      </w:r>
      <w:r w:rsidRPr="00355BAE">
        <w:rPr>
          <w:rFonts w:ascii="Arial" w:eastAsia="Arial Unicode MS" w:hAnsi="Arial" w:cs="Arial"/>
          <w:color w:val="231F20"/>
          <w:lang w:val="en-US" w:eastAsia="en-US"/>
        </w:rPr>
        <w:t>, for which you must complete work in your own time and submit it to the competition team for judging. The Task Information for this stage will be emailed out to competitors </w:t>
      </w:r>
      <w:r w:rsidRPr="00355BAE">
        <w:rPr>
          <w:rFonts w:ascii="Arial" w:eastAsia="Arial Unicode MS" w:hAnsi="Arial" w:cs="Arial"/>
          <w:b/>
          <w:bCs/>
          <w:color w:val="231F20"/>
          <w:lang w:val="en-US" w:eastAsia="en-US"/>
        </w:rPr>
        <w:t>after registration has closed</w:t>
      </w:r>
      <w:r w:rsidRPr="00355BAE">
        <w:rPr>
          <w:rFonts w:ascii="Arial" w:eastAsia="Arial Unicode MS" w:hAnsi="Arial" w:cs="Arial"/>
          <w:color w:val="231F20"/>
          <w:lang w:val="en-US" w:eastAsia="en-US"/>
        </w:rPr>
        <w:t>; please </w:t>
      </w:r>
      <w:hyperlink r:id="rId8" w:tooltip="Register to compete" w:history="1">
        <w:r w:rsidRPr="00355BAE">
          <w:rPr>
            <w:rFonts w:ascii="Arial" w:eastAsia="Arial Unicode MS" w:hAnsi="Arial" w:cs="Arial"/>
            <w:color w:val="0096D2"/>
            <w:lang w:val="en-US" w:eastAsia="en-US"/>
          </w:rPr>
          <w:t>register online</w:t>
        </w:r>
      </w:hyperlink>
      <w:r w:rsidRPr="00355BAE">
        <w:rPr>
          <w:rFonts w:ascii="Arial" w:eastAsia="Arial Unicode MS" w:hAnsi="Arial" w:cs="Arial"/>
          <w:color w:val="231F20"/>
          <w:lang w:val="en-US" w:eastAsia="en-US"/>
        </w:rPr>
        <w:t> to receive this Task Information.</w:t>
      </w:r>
    </w:p>
    <w:p w14:paraId="6BFDDC03" w14:textId="77777777" w:rsidR="00F97935" w:rsidRDefault="00556EBC">
      <w:pPr>
        <w:pStyle w:val="Heading3"/>
        <w:rPr>
          <w:color w:val="7030A0"/>
          <w:u w:color="7030A0"/>
        </w:rPr>
      </w:pPr>
      <w:r>
        <w:rPr>
          <w:color w:val="7030A0"/>
          <w:u w:color="7030A0"/>
        </w:rPr>
        <w:t>UK National Winning video 2017</w:t>
      </w:r>
    </w:p>
    <w:p w14:paraId="04EE54E2" w14:textId="77777777" w:rsidR="009463C1" w:rsidRDefault="009463C1" w:rsidP="009463C1">
      <w:pPr>
        <w:rPr>
          <w:lang w:val="en-GB" w:eastAsia="en-GB"/>
        </w:rPr>
      </w:pPr>
    </w:p>
    <w:p w14:paraId="463B03E5" w14:textId="77777777" w:rsidR="009463C1" w:rsidRDefault="00602B60">
      <w:pPr>
        <w:pStyle w:val="Body"/>
        <w:rPr>
          <w:rFonts w:ascii="Arial" w:eastAsia="Arial" w:hAnsi="Arial" w:cs="Arial"/>
        </w:rPr>
      </w:pPr>
      <w:hyperlink r:id="rId9" w:history="1">
        <w:r w:rsidR="00556EBC">
          <w:rPr>
            <w:rStyle w:val="downloadlinklink"/>
            <w:rFonts w:ascii="Segoe UI" w:eastAsia="Times New Roman" w:hAnsi="Segoe UI" w:cs="Segoe UI"/>
            <w:color w:val="409FFF"/>
            <w:sz w:val="21"/>
            <w:szCs w:val="21"/>
            <w:u w:val="single"/>
          </w:rPr>
          <w:t>https://wetransfer.com/downloads/4c4361ac83cd00ffacd47642bc62602f20171206100359/7e6743827128dab3de6d1861c1535dfc20171206100359/a3459e</w:t>
        </w:r>
        <w:r w:rsidR="00556EBC">
          <w:rPr>
            <w:rStyle w:val="Hyperlink"/>
            <w:rFonts w:ascii="Segoe UI" w:eastAsia="Times New Roman" w:hAnsi="Segoe UI" w:cs="Segoe UI"/>
            <w:color w:val="17181A"/>
            <w:sz w:val="21"/>
            <w:szCs w:val="21"/>
          </w:rPr>
          <w:t xml:space="preserve"> </w:t>
        </w:r>
      </w:hyperlink>
    </w:p>
    <w:p w14:paraId="61113EF5" w14:textId="77777777" w:rsidR="00F97935" w:rsidRDefault="00A632C2">
      <w:pPr>
        <w:pStyle w:val="Heading3"/>
        <w:rPr>
          <w:color w:val="7030A0"/>
          <w:u w:color="7030A0"/>
        </w:rPr>
      </w:pPr>
      <w:r>
        <w:rPr>
          <w:color w:val="7030A0"/>
          <w:u w:color="7030A0"/>
        </w:rPr>
        <w:t>Further sources of information and websites</w:t>
      </w:r>
    </w:p>
    <w:p w14:paraId="6DA923E1" w14:textId="77777777" w:rsidR="00F97935" w:rsidRDefault="00A632C2">
      <w:pPr>
        <w:pStyle w:val="Body"/>
        <w:spacing w:after="0"/>
        <w:rPr>
          <w:rFonts w:ascii="Arial" w:eastAsia="Arial" w:hAnsi="Arial" w:cs="Arial"/>
        </w:rPr>
      </w:pPr>
      <w:r>
        <w:rPr>
          <w:rFonts w:ascii="Arial" w:hAnsi="Arial"/>
          <w:lang w:val="en-US"/>
        </w:rPr>
        <w:t>An infographic that could help you be more creative.</w:t>
      </w:r>
    </w:p>
    <w:p w14:paraId="0CD257A4" w14:textId="77777777" w:rsidR="00F97935" w:rsidRDefault="00602B60">
      <w:pPr>
        <w:pStyle w:val="Body"/>
        <w:spacing w:after="0"/>
        <w:rPr>
          <w:rFonts w:ascii="Arial" w:eastAsia="Arial" w:hAnsi="Arial" w:cs="Arial"/>
        </w:rPr>
      </w:pPr>
      <w:hyperlink r:id="rId10" w:history="1">
        <w:r w:rsidR="00A632C2">
          <w:rPr>
            <w:rStyle w:val="Hyperlink1"/>
            <w:lang w:val="en-US"/>
          </w:rPr>
          <w:t>http://fundersandfounders.com/how-to-be-creative-31-ways/</w:t>
        </w:r>
      </w:hyperlink>
    </w:p>
    <w:p w14:paraId="7C78ED71" w14:textId="77777777" w:rsidR="00F97935" w:rsidRDefault="00F97935">
      <w:pPr>
        <w:pStyle w:val="Body"/>
        <w:spacing w:after="0"/>
        <w:rPr>
          <w:rFonts w:ascii="Arial" w:eastAsia="Arial" w:hAnsi="Arial" w:cs="Arial"/>
        </w:rPr>
      </w:pPr>
    </w:p>
    <w:p w14:paraId="4639F11A" w14:textId="77777777" w:rsidR="00F97935" w:rsidRDefault="00A632C2">
      <w:pPr>
        <w:pStyle w:val="Body"/>
        <w:spacing w:after="0"/>
        <w:rPr>
          <w:rFonts w:ascii="Arial" w:eastAsia="Arial" w:hAnsi="Arial" w:cs="Arial"/>
        </w:rPr>
      </w:pPr>
      <w:r>
        <w:rPr>
          <w:rFonts w:ascii="Arial" w:hAnsi="Arial"/>
          <w:lang w:val="en-US"/>
        </w:rPr>
        <w:t>Tips for creative brainstorming.</w:t>
      </w:r>
    </w:p>
    <w:p w14:paraId="37E33F66" w14:textId="77777777" w:rsidR="00F97935" w:rsidRDefault="00602B60">
      <w:pPr>
        <w:pStyle w:val="Body"/>
        <w:spacing w:after="0"/>
        <w:rPr>
          <w:rFonts w:ascii="Arial" w:eastAsia="Arial" w:hAnsi="Arial" w:cs="Arial"/>
        </w:rPr>
      </w:pPr>
      <w:hyperlink r:id="rId11" w:history="1">
        <w:r w:rsidR="00A632C2">
          <w:rPr>
            <w:rStyle w:val="Hyperlink1"/>
            <w:lang w:val="en-US"/>
          </w:rPr>
          <w:t>https://designshack.net/articles/business-articles/10-tips-for-effective-creative-brainstorming/</w:t>
        </w:r>
      </w:hyperlink>
    </w:p>
    <w:p w14:paraId="2403F470" w14:textId="77777777" w:rsidR="00F97935" w:rsidRDefault="00F97935">
      <w:pPr>
        <w:pStyle w:val="Body"/>
        <w:spacing w:after="0"/>
      </w:pPr>
    </w:p>
    <w:sectPr w:rsidR="00F9793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82BD" w14:textId="77777777" w:rsidR="00602B60" w:rsidRDefault="00602B60">
      <w:r>
        <w:separator/>
      </w:r>
    </w:p>
  </w:endnote>
  <w:endnote w:type="continuationSeparator" w:id="0">
    <w:p w14:paraId="5513D0F6" w14:textId="77777777" w:rsidR="00602B60" w:rsidRDefault="0060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C9498" w14:textId="77777777" w:rsidR="00602B60" w:rsidRDefault="00602B60">
      <w:r>
        <w:separator/>
      </w:r>
    </w:p>
  </w:footnote>
  <w:footnote w:type="continuationSeparator" w:id="0">
    <w:p w14:paraId="61E7F2CD" w14:textId="77777777" w:rsidR="00602B60" w:rsidRDefault="00602B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1E56"/>
    <w:multiLevelType w:val="hybridMultilevel"/>
    <w:tmpl w:val="CB0E7A38"/>
    <w:numStyleLink w:val="ImportedStyle2"/>
  </w:abstractNum>
  <w:abstractNum w:abstractNumId="1">
    <w:nsid w:val="052A3932"/>
    <w:multiLevelType w:val="hybridMultilevel"/>
    <w:tmpl w:val="CB0E7A38"/>
    <w:styleLink w:val="ImportedStyle2"/>
    <w:lvl w:ilvl="0" w:tplc="17FC9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D847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8647E2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E487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FA36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EDADE0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E8CB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BC05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30847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C465173"/>
    <w:multiLevelType w:val="hybridMultilevel"/>
    <w:tmpl w:val="B992879C"/>
    <w:numStyleLink w:val="ImportedStyle4"/>
  </w:abstractNum>
  <w:abstractNum w:abstractNumId="3">
    <w:nsid w:val="1D6972BE"/>
    <w:multiLevelType w:val="hybridMultilevel"/>
    <w:tmpl w:val="50EAA0AE"/>
    <w:numStyleLink w:val="ImportedStyle3"/>
  </w:abstractNum>
  <w:abstractNum w:abstractNumId="4">
    <w:nsid w:val="1D8B016C"/>
    <w:multiLevelType w:val="hybridMultilevel"/>
    <w:tmpl w:val="9A6A5CB8"/>
    <w:lvl w:ilvl="0" w:tplc="5F62AB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0C1C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0F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7ED1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A4F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EC0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4273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B28A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1694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C73F2A"/>
    <w:multiLevelType w:val="hybridMultilevel"/>
    <w:tmpl w:val="BCE41EE6"/>
    <w:lvl w:ilvl="0" w:tplc="BEE00C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6C6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0E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8CF2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88BD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3A2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5C4D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F212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3A8D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5AB3EDD"/>
    <w:multiLevelType w:val="hybridMultilevel"/>
    <w:tmpl w:val="B992879C"/>
    <w:styleLink w:val="ImportedStyle4"/>
    <w:lvl w:ilvl="0" w:tplc="149051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8FC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EC43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E4A9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21F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CA1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E80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C01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6F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1094A03"/>
    <w:multiLevelType w:val="hybridMultilevel"/>
    <w:tmpl w:val="50EAA0AE"/>
    <w:styleLink w:val="ImportedStyle3"/>
    <w:lvl w:ilvl="0" w:tplc="C22C8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D0CF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0C77DA">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00639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AAA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F4FF06">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CE432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E2E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B46806">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6BA21FC"/>
    <w:multiLevelType w:val="hybridMultilevel"/>
    <w:tmpl w:val="D3AC1534"/>
    <w:lvl w:ilvl="0" w:tplc="AFB8DA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4ED8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C5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865C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C2B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8C3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34F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4C92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528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30913BD"/>
    <w:multiLevelType w:val="hybridMultilevel"/>
    <w:tmpl w:val="B686CE02"/>
    <w:lvl w:ilvl="0" w:tplc="9962C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E082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14E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6CCD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B81E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6EB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30E8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78B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6EA9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09D15E2"/>
    <w:multiLevelType w:val="hybridMultilevel"/>
    <w:tmpl w:val="5442C5F0"/>
    <w:lvl w:ilvl="0" w:tplc="02FA73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432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BC5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045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4811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684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8E68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5A4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4C5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1896C07"/>
    <w:multiLevelType w:val="hybridMultilevel"/>
    <w:tmpl w:val="14A688CC"/>
    <w:lvl w:ilvl="0" w:tplc="95EE4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DAF3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D00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E213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D08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90BC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4E4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14D7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0C4C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0"/>
  </w:num>
  <w:num w:numId="3">
    <w:abstractNumId w:val="11"/>
  </w:num>
  <w:num w:numId="4">
    <w:abstractNumId w:val="8"/>
  </w:num>
  <w:num w:numId="5">
    <w:abstractNumId w:val="5"/>
  </w:num>
  <w:num w:numId="6">
    <w:abstractNumId w:val="4"/>
  </w:num>
  <w:num w:numId="7">
    <w:abstractNumId w:val="1"/>
  </w:num>
  <w:num w:numId="8">
    <w:abstractNumId w:val="0"/>
  </w:num>
  <w:num w:numId="9">
    <w:abstractNumId w:val="7"/>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35"/>
    <w:rsid w:val="001F1556"/>
    <w:rsid w:val="00355BAE"/>
    <w:rsid w:val="00556EBC"/>
    <w:rsid w:val="00602B60"/>
    <w:rsid w:val="009463C1"/>
    <w:rsid w:val="00A632C2"/>
    <w:rsid w:val="00EA6495"/>
    <w:rsid w:val="00F9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B225"/>
  <w15:docId w15:val="{7C894E06-B1C3-4AED-83DB-14F2ACDC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3">
    <w:name w:val="heading 3"/>
    <w:next w:val="Body"/>
    <w:pPr>
      <w:keepNext/>
      <w:keepLines/>
      <w:spacing w:before="200" w:line="276" w:lineRule="auto"/>
      <w:outlineLvl w:val="2"/>
    </w:pPr>
    <w:rPr>
      <w:rFonts w:ascii="Arial" w:hAnsi="Arial" w:cs="Arial Unicode MS"/>
      <w:b/>
      <w:bCs/>
      <w:color w:val="323E4F"/>
      <w:sz w:val="22"/>
      <w:szCs w:val="22"/>
      <w:u w:color="323E4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character" w:customStyle="1" w:styleId="Hyperlink0">
    <w:name w:val="Hyperlink.0"/>
    <w:basedOn w:val="Hyperlink"/>
    <w:rPr>
      <w:color w:val="0563C1"/>
      <w:u w:val="single" w:color="0563C1"/>
    </w:rPr>
  </w:style>
  <w:style w:type="paragraph" w:styleId="NoSpacing">
    <w:name w:val="No Spacing"/>
    <w:rPr>
      <w:rFonts w:ascii="Arial" w:eastAsia="Arial" w:hAnsi="Arial" w:cs="Arial"/>
      <w:color w:val="000000"/>
      <w:sz w:val="22"/>
      <w:szCs w:val="22"/>
      <w:u w:color="000000"/>
      <w:lang w:val="en-US"/>
    </w:rPr>
  </w:style>
  <w:style w:type="character" w:customStyle="1" w:styleId="Hyperlink1">
    <w:name w:val="Hyperlink.1"/>
    <w:basedOn w:val="Hyperlink0"/>
    <w:rPr>
      <w:rFonts w:ascii="Arial" w:eastAsia="Arial" w:hAnsi="Arial" w:cs="Arial"/>
      <w:color w:val="0563C1"/>
      <w:u w:val="single" w:color="0563C1"/>
    </w:rPr>
  </w:style>
  <w:style w:type="character" w:customStyle="1" w:styleId="downloadlinklink">
    <w:name w:val="download_link_link"/>
    <w:basedOn w:val="DefaultParagraphFont"/>
    <w:rsid w:val="0055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5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signshack.net/articles/business-articles/10-tips-for-effective-creative-brainstorm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orldskillsuk.org/" TargetMode="External"/><Relationship Id="rId8" Type="http://schemas.openxmlformats.org/officeDocument/2006/relationships/hyperlink" Target="https://www.worldskillsuk.org/worldskills-uk-competitions/find-a-competition/media-and-creative/video-moving-image" TargetMode="External"/><Relationship Id="rId9" Type="http://schemas.openxmlformats.org/officeDocument/2006/relationships/hyperlink" Target="https://wetransfer.com/downloads/4c4361ac83cd00ffacd47642bc62602f20171206100359/7e6743827128dab3de6d1861c1535dfc20171206100359/a3459e" TargetMode="External"/><Relationship Id="rId10" Type="http://schemas.openxmlformats.org/officeDocument/2006/relationships/hyperlink" Target="http://fundersandfounders.com/how-to-be-creative-31-way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Anne Olner</dc:creator>
  <cp:lastModifiedBy>Microsoft Office User</cp:lastModifiedBy>
  <cp:revision>2</cp:revision>
  <dcterms:created xsi:type="dcterms:W3CDTF">2018-02-22T13:01:00Z</dcterms:created>
  <dcterms:modified xsi:type="dcterms:W3CDTF">2018-02-22T13:01:00Z</dcterms:modified>
</cp:coreProperties>
</file>