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286EB" w14:textId="77777777" w:rsidR="00967CE1" w:rsidRPr="002153F8" w:rsidRDefault="00484EF7" w:rsidP="002C7FC3">
      <w:pPr>
        <w:jc w:val="center"/>
        <w:rPr>
          <w:rFonts w:ascii="Arial" w:hAnsi="Arial" w:cs="Arial"/>
          <w:b/>
          <w:sz w:val="36"/>
          <w:u w:val="single"/>
        </w:rPr>
      </w:pPr>
      <w:r>
        <w:rPr>
          <w:rFonts w:ascii="Arial" w:hAnsi="Arial" w:cs="Arial"/>
          <w:b/>
          <w:sz w:val="36"/>
          <w:u w:val="single"/>
        </w:rPr>
        <w:t>Graphic Design</w:t>
      </w:r>
    </w:p>
    <w:p w14:paraId="325ED8FD" w14:textId="77777777" w:rsidR="008977E0" w:rsidRDefault="008977E0" w:rsidP="000A7543">
      <w:pPr>
        <w:pStyle w:val="Heading3"/>
        <w:rPr>
          <w:rFonts w:cs="Arial"/>
          <w:color w:val="7030A0"/>
        </w:rPr>
      </w:pPr>
      <w:bookmarkStart w:id="0" w:name="_GoBack"/>
      <w:r>
        <w:rPr>
          <w:rFonts w:cs="Arial"/>
          <w:color w:val="7030A0"/>
        </w:rPr>
        <w:t>Assessment Summary</w:t>
      </w:r>
    </w:p>
    <w:bookmarkEnd w:id="0"/>
    <w:p w14:paraId="7BB71FCC" w14:textId="77777777" w:rsidR="000A7543" w:rsidRDefault="000A7543" w:rsidP="000A7543">
      <w:pPr>
        <w:pStyle w:val="Heading3"/>
        <w:rPr>
          <w:rFonts w:cs="Arial"/>
          <w:color w:val="7030A0"/>
        </w:rPr>
      </w:pPr>
      <w:r w:rsidRPr="000A7543">
        <w:rPr>
          <w:rFonts w:cs="Arial"/>
          <w:color w:val="7030A0"/>
        </w:rPr>
        <w:t>Practice &amp; Preparation</w:t>
      </w:r>
    </w:p>
    <w:p w14:paraId="3B4BD6A9" w14:textId="77777777" w:rsidR="00C82BEF" w:rsidRDefault="00C82BEF" w:rsidP="005725A7">
      <w:pPr>
        <w:pStyle w:val="ListParagraph"/>
        <w:numPr>
          <w:ilvl w:val="0"/>
          <w:numId w:val="43"/>
        </w:numPr>
        <w:spacing w:after="0" w:line="240" w:lineRule="auto"/>
      </w:pPr>
      <w:r w:rsidRPr="00C82BEF">
        <w:t>Successful competitors are able to</w:t>
      </w:r>
      <w:r>
        <w:t xml:space="preserve"> read and understand a written brief</w:t>
      </w:r>
      <w:r w:rsidR="00364DCC">
        <w:t>,</w:t>
      </w:r>
      <w:r w:rsidRPr="00C82BEF">
        <w:t xml:space="preserve"> think around a problem and develop solutions quickly. This usually involves a good understanding of the Adobe CC Suite of programmes. In particular competitors should be well versed in</w:t>
      </w:r>
      <w:r>
        <w:t xml:space="preserve"> the use of Photoshop, InDesign </w:t>
      </w:r>
      <w:r w:rsidRPr="00C82BEF">
        <w:t>and Illustrator. They will be adept at finding reference material quickly and relating such research to the design problem at hand.</w:t>
      </w:r>
    </w:p>
    <w:p w14:paraId="6776ED7B" w14:textId="77777777" w:rsidR="00F83B87" w:rsidRDefault="00F83B87" w:rsidP="005725A7">
      <w:pPr>
        <w:pStyle w:val="ListParagraph"/>
        <w:spacing w:after="0" w:line="240" w:lineRule="auto"/>
      </w:pPr>
    </w:p>
    <w:p w14:paraId="58816A96" w14:textId="77777777" w:rsidR="00C82BEF" w:rsidRDefault="00FD44D0" w:rsidP="005725A7">
      <w:pPr>
        <w:pStyle w:val="ListParagraph"/>
        <w:numPr>
          <w:ilvl w:val="0"/>
          <w:numId w:val="43"/>
        </w:numPr>
        <w:spacing w:after="0" w:line="240" w:lineRule="auto"/>
      </w:pPr>
      <w:r>
        <w:t>Technically by the final stage you should be comfortable with</w:t>
      </w:r>
      <w:r w:rsidR="002E7396">
        <w:t xml:space="preserve"> designing page layouts </w:t>
      </w:r>
      <w:r w:rsidR="00F83B87">
        <w:t>and generating</w:t>
      </w:r>
      <w:r>
        <w:t xml:space="preserve"> CMYK PDF files for proofing, effectively selecting and manipulating typography and illustration for a range of outcomes.</w:t>
      </w:r>
    </w:p>
    <w:p w14:paraId="77E2F3B3" w14:textId="77777777" w:rsidR="005725A7" w:rsidRPr="00C82BEF" w:rsidRDefault="005725A7" w:rsidP="005725A7">
      <w:pPr>
        <w:spacing w:after="0" w:line="240" w:lineRule="auto"/>
      </w:pPr>
    </w:p>
    <w:p w14:paraId="58AC19DB" w14:textId="77777777" w:rsidR="000A7543" w:rsidRPr="00F83B87" w:rsidRDefault="000A7543" w:rsidP="005725A7">
      <w:pPr>
        <w:pStyle w:val="ListParagraph"/>
        <w:numPr>
          <w:ilvl w:val="0"/>
          <w:numId w:val="43"/>
        </w:numPr>
        <w:spacing w:after="0" w:line="240" w:lineRule="auto"/>
        <w:rPr>
          <w:rStyle w:val="Hyperlink"/>
          <w:rFonts w:ascii="Arial" w:hAnsi="Arial" w:cs="Arial"/>
          <w:color w:val="auto"/>
          <w:u w:val="none"/>
        </w:rPr>
      </w:pPr>
      <w:r w:rsidRPr="00E242BC">
        <w:rPr>
          <w:rFonts w:ascii="Arial" w:hAnsi="Arial" w:cs="Arial"/>
        </w:rPr>
        <w:t xml:space="preserve">Prepare using the online tools available at: </w:t>
      </w:r>
      <w:hyperlink r:id="rId6" w:history="1">
        <w:r w:rsidRPr="00E242BC">
          <w:rPr>
            <w:rStyle w:val="Hyperlink"/>
            <w:rFonts w:ascii="Arial" w:hAnsi="Arial" w:cs="Arial"/>
          </w:rPr>
          <w:t>https://worldskillsuk.org/</w:t>
        </w:r>
      </w:hyperlink>
    </w:p>
    <w:p w14:paraId="5D68BBE7" w14:textId="77777777" w:rsidR="00F83B87" w:rsidRPr="005725A7" w:rsidRDefault="00F83B87" w:rsidP="005725A7">
      <w:pPr>
        <w:spacing w:after="0" w:line="240" w:lineRule="auto"/>
        <w:rPr>
          <w:rFonts w:ascii="Arial" w:hAnsi="Arial" w:cs="Arial"/>
        </w:rPr>
      </w:pPr>
    </w:p>
    <w:p w14:paraId="15FD627D" w14:textId="77777777" w:rsidR="00F83B87" w:rsidRDefault="000A7543" w:rsidP="005725A7">
      <w:pPr>
        <w:pStyle w:val="ListParagraph"/>
        <w:numPr>
          <w:ilvl w:val="0"/>
          <w:numId w:val="43"/>
        </w:numPr>
        <w:spacing w:after="0" w:line="240" w:lineRule="auto"/>
        <w:rPr>
          <w:rFonts w:ascii="Arial" w:hAnsi="Arial" w:cs="Arial"/>
        </w:rPr>
      </w:pPr>
      <w:r w:rsidRPr="00E242BC">
        <w:rPr>
          <w:rFonts w:ascii="Arial" w:hAnsi="Arial" w:cs="Arial"/>
        </w:rPr>
        <w:t>Where possible practice the tasks you don’t use in your everyday work or course.</w:t>
      </w:r>
    </w:p>
    <w:p w14:paraId="34B81985" w14:textId="77777777" w:rsidR="000A7543" w:rsidRPr="00E242BC" w:rsidRDefault="000A7543" w:rsidP="005725A7">
      <w:pPr>
        <w:pStyle w:val="ListParagraph"/>
        <w:spacing w:after="0" w:line="240" w:lineRule="auto"/>
        <w:rPr>
          <w:rFonts w:ascii="Arial" w:hAnsi="Arial" w:cs="Arial"/>
        </w:rPr>
      </w:pPr>
      <w:r w:rsidRPr="00E242BC">
        <w:rPr>
          <w:rFonts w:ascii="Arial" w:hAnsi="Arial" w:cs="Arial"/>
        </w:rPr>
        <w:t xml:space="preserve">  </w:t>
      </w:r>
    </w:p>
    <w:p w14:paraId="15B7E16E" w14:textId="77777777" w:rsidR="000A7543" w:rsidRPr="000A7543" w:rsidRDefault="000A7543" w:rsidP="005725A7">
      <w:pPr>
        <w:pStyle w:val="ListParagraph"/>
        <w:numPr>
          <w:ilvl w:val="0"/>
          <w:numId w:val="43"/>
        </w:numPr>
        <w:spacing w:after="0" w:line="240" w:lineRule="auto"/>
        <w:rPr>
          <w:rFonts w:ascii="Arial" w:hAnsi="Arial" w:cs="Arial"/>
        </w:rPr>
      </w:pPr>
      <w:r w:rsidRPr="00E242BC">
        <w:rPr>
          <w:rFonts w:ascii="Arial" w:hAnsi="Arial" w:cs="Arial"/>
        </w:rPr>
        <w:t>Speak to your employer or lecturer to ask for help with learning or equipment where needed.</w:t>
      </w:r>
    </w:p>
    <w:p w14:paraId="4A4FF1D5" w14:textId="77777777" w:rsidR="008977E0" w:rsidRDefault="008977E0" w:rsidP="00EB6A98">
      <w:pPr>
        <w:pStyle w:val="Heading3"/>
        <w:rPr>
          <w:rFonts w:cs="Arial"/>
          <w:color w:val="7030A0"/>
        </w:rPr>
      </w:pPr>
    </w:p>
    <w:p w14:paraId="77FD4D0B" w14:textId="77777777" w:rsidR="008977E0" w:rsidRDefault="008977E0" w:rsidP="00EB6A98">
      <w:pPr>
        <w:pStyle w:val="Heading3"/>
        <w:rPr>
          <w:rFonts w:cs="Arial"/>
          <w:color w:val="7030A0"/>
        </w:rPr>
      </w:pPr>
    </w:p>
    <w:p w14:paraId="4B81A8F0" w14:textId="77777777" w:rsidR="008977E0" w:rsidRDefault="008977E0" w:rsidP="00EB6A98">
      <w:pPr>
        <w:pStyle w:val="Heading3"/>
        <w:rPr>
          <w:rFonts w:cs="Arial"/>
          <w:color w:val="7030A0"/>
        </w:rPr>
      </w:pPr>
    </w:p>
    <w:p w14:paraId="483AE876" w14:textId="77777777" w:rsidR="00EB6A98" w:rsidRPr="002153F8" w:rsidRDefault="00374F45" w:rsidP="00EB6A98">
      <w:pPr>
        <w:pStyle w:val="Heading3"/>
        <w:rPr>
          <w:rFonts w:cs="Arial"/>
          <w:color w:val="7030A0"/>
        </w:rPr>
      </w:pPr>
      <w:r>
        <w:rPr>
          <w:rFonts w:cs="Arial"/>
          <w:color w:val="7030A0"/>
        </w:rPr>
        <w:t xml:space="preserve">Example </w:t>
      </w:r>
      <w:r w:rsidR="00EB6A98" w:rsidRPr="002153F8">
        <w:rPr>
          <w:rFonts w:cs="Arial"/>
          <w:color w:val="7030A0"/>
        </w:rPr>
        <w:t>Marking Criteria</w:t>
      </w:r>
      <w:r>
        <w:rPr>
          <w:rFonts w:cs="Arial"/>
          <w:color w:val="7030A0"/>
        </w:rPr>
        <w:t xml:space="preserve"> </w:t>
      </w:r>
    </w:p>
    <w:p w14:paraId="16F4D894" w14:textId="77777777" w:rsidR="00EB6A98" w:rsidRDefault="00F83B87" w:rsidP="00EB6A98">
      <w:pPr>
        <w:pStyle w:val="NoSpacing"/>
        <w:rPr>
          <w:rFonts w:cs="Arial"/>
        </w:rPr>
      </w:pPr>
      <w:r>
        <w:rPr>
          <w:rFonts w:cs="Arial"/>
        </w:rPr>
        <w:t>These vary according to the stage and tasks being undertaken in the competition but as a general guide we follow the following type of criteria.</w:t>
      </w:r>
    </w:p>
    <w:p w14:paraId="4A2553D9" w14:textId="77777777" w:rsidR="005725A7" w:rsidRPr="002153F8" w:rsidRDefault="005725A7" w:rsidP="00EB6A98">
      <w:pPr>
        <w:pStyle w:val="NoSpacing"/>
        <w:rPr>
          <w:rFonts w:cs="Arial"/>
        </w:rPr>
      </w:pPr>
    </w:p>
    <w:tbl>
      <w:tblPr>
        <w:tblW w:w="6266" w:type="dxa"/>
        <w:tblInd w:w="108" w:type="dxa"/>
        <w:tblLook w:val="04A0" w:firstRow="1" w:lastRow="0" w:firstColumn="1" w:lastColumn="0" w:noHBand="0" w:noVBand="1"/>
      </w:tblPr>
      <w:tblGrid>
        <w:gridCol w:w="1048"/>
        <w:gridCol w:w="569"/>
        <w:gridCol w:w="222"/>
        <w:gridCol w:w="222"/>
        <w:gridCol w:w="2788"/>
        <w:gridCol w:w="1417"/>
      </w:tblGrid>
      <w:tr w:rsidR="00EB6A98" w:rsidRPr="002153F8" w14:paraId="693D89BF" w14:textId="77777777" w:rsidTr="002153F8">
        <w:trPr>
          <w:trHeight w:val="661"/>
        </w:trPr>
        <w:tc>
          <w:tcPr>
            <w:tcW w:w="104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50E7A82" w14:textId="77777777" w:rsidR="00EB6A98" w:rsidRPr="002153F8" w:rsidRDefault="00EB6A98" w:rsidP="00C75B32">
            <w:pPr>
              <w:spacing w:after="0" w:line="240" w:lineRule="auto"/>
              <w:jc w:val="center"/>
              <w:rPr>
                <w:rFonts w:ascii="Arial" w:hAnsi="Arial" w:cs="Arial"/>
                <w:bCs/>
              </w:rPr>
            </w:pPr>
            <w:r w:rsidRPr="002153F8">
              <w:rPr>
                <w:rFonts w:ascii="Arial" w:hAnsi="Arial" w:cs="Arial"/>
                <w:bCs/>
              </w:rPr>
              <w:t>Criterion ID</w:t>
            </w:r>
          </w:p>
        </w:tc>
        <w:tc>
          <w:tcPr>
            <w:tcW w:w="3801" w:type="dxa"/>
            <w:gridSpan w:val="4"/>
            <w:tcBorders>
              <w:top w:val="single" w:sz="4" w:space="0" w:color="auto"/>
              <w:left w:val="nil"/>
              <w:bottom w:val="single" w:sz="4" w:space="0" w:color="auto"/>
              <w:right w:val="single" w:sz="4" w:space="0" w:color="auto"/>
            </w:tcBorders>
            <w:shd w:val="clear" w:color="000000" w:fill="BFBFBF"/>
            <w:vAlign w:val="center"/>
            <w:hideMark/>
          </w:tcPr>
          <w:p w14:paraId="677E9C6C" w14:textId="77777777" w:rsidR="00EB6A98" w:rsidRPr="002153F8" w:rsidRDefault="00EB6A98" w:rsidP="00C75B32">
            <w:pPr>
              <w:spacing w:after="0" w:line="240" w:lineRule="auto"/>
              <w:jc w:val="center"/>
              <w:rPr>
                <w:rFonts w:ascii="Arial" w:hAnsi="Arial" w:cs="Arial"/>
                <w:bCs/>
              </w:rPr>
            </w:pPr>
            <w:r w:rsidRPr="002153F8">
              <w:rPr>
                <w:rFonts w:ascii="Arial" w:hAnsi="Arial" w:cs="Arial"/>
                <w:bCs/>
              </w:rPr>
              <w:t>Description</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7F43DB35" w14:textId="77777777" w:rsidR="00EB6A98" w:rsidRPr="002153F8" w:rsidRDefault="00EB6A98" w:rsidP="00C75B32">
            <w:pPr>
              <w:spacing w:after="0" w:line="240" w:lineRule="auto"/>
              <w:jc w:val="center"/>
              <w:rPr>
                <w:rFonts w:ascii="Arial" w:hAnsi="Arial" w:cs="Arial"/>
                <w:bCs/>
              </w:rPr>
            </w:pPr>
            <w:r w:rsidRPr="002153F8">
              <w:rPr>
                <w:rFonts w:ascii="Arial" w:hAnsi="Arial" w:cs="Arial"/>
                <w:bCs/>
              </w:rPr>
              <w:t>Max. Marks</w:t>
            </w:r>
          </w:p>
        </w:tc>
      </w:tr>
      <w:tr w:rsidR="004F273E" w:rsidRPr="002153F8" w14:paraId="4493A2EB" w14:textId="77777777" w:rsidTr="004F273E">
        <w:trPr>
          <w:trHeight w:val="365"/>
        </w:trPr>
        <w:tc>
          <w:tcPr>
            <w:tcW w:w="1048" w:type="dxa"/>
            <w:tcBorders>
              <w:top w:val="nil"/>
              <w:left w:val="single" w:sz="4" w:space="0" w:color="auto"/>
              <w:bottom w:val="single" w:sz="4" w:space="0" w:color="auto"/>
              <w:right w:val="single" w:sz="4" w:space="0" w:color="auto"/>
            </w:tcBorders>
            <w:shd w:val="clear" w:color="auto" w:fill="auto"/>
            <w:vAlign w:val="bottom"/>
          </w:tcPr>
          <w:p w14:paraId="78DA4A36" w14:textId="77777777" w:rsidR="004F273E" w:rsidRPr="002153F8" w:rsidRDefault="004F273E" w:rsidP="00A17501">
            <w:pPr>
              <w:spacing w:after="0" w:line="240" w:lineRule="auto"/>
              <w:jc w:val="center"/>
              <w:rPr>
                <w:rFonts w:ascii="Arial" w:hAnsi="Arial" w:cs="Arial"/>
                <w:b/>
                <w:sz w:val="20"/>
                <w:szCs w:val="20"/>
              </w:rPr>
            </w:pPr>
            <w:r>
              <w:rPr>
                <w:rFonts w:ascii="Arial" w:eastAsia="Times New Roman" w:hAnsi="Arial" w:cs="Arial"/>
                <w:color w:val="000000"/>
              </w:rPr>
              <w:t>A</w:t>
            </w:r>
          </w:p>
        </w:tc>
        <w:tc>
          <w:tcPr>
            <w:tcW w:w="3801" w:type="dxa"/>
            <w:gridSpan w:val="4"/>
            <w:tcBorders>
              <w:top w:val="single" w:sz="4" w:space="0" w:color="auto"/>
              <w:left w:val="nil"/>
              <w:bottom w:val="single" w:sz="4" w:space="0" w:color="auto"/>
              <w:right w:val="single" w:sz="4" w:space="0" w:color="auto"/>
            </w:tcBorders>
            <w:shd w:val="clear" w:color="auto" w:fill="auto"/>
            <w:vAlign w:val="bottom"/>
          </w:tcPr>
          <w:p w14:paraId="695DF40C" w14:textId="77777777" w:rsidR="004F273E" w:rsidRPr="002153F8" w:rsidRDefault="004F273E" w:rsidP="00C75B32">
            <w:pPr>
              <w:spacing w:after="0" w:line="240" w:lineRule="auto"/>
              <w:rPr>
                <w:rFonts w:ascii="Arial" w:hAnsi="Arial" w:cs="Arial"/>
                <w:b/>
                <w:sz w:val="20"/>
                <w:szCs w:val="20"/>
              </w:rPr>
            </w:pPr>
            <w:r>
              <w:rPr>
                <w:rFonts w:ascii="Arial" w:eastAsia="Times New Roman" w:hAnsi="Arial" w:cs="Arial"/>
                <w:color w:val="000000"/>
              </w:rPr>
              <w:t>Ideas</w:t>
            </w:r>
            <w:r w:rsidR="00A17501">
              <w:rPr>
                <w:rFonts w:ascii="Arial" w:eastAsia="Times New Roman" w:hAnsi="Arial" w:cs="Arial"/>
                <w:color w:val="000000"/>
              </w:rPr>
              <w:t xml:space="preserve"> and originality for the design demonstrating understanding the target market.</w:t>
            </w:r>
          </w:p>
        </w:tc>
        <w:tc>
          <w:tcPr>
            <w:tcW w:w="1417" w:type="dxa"/>
            <w:tcBorders>
              <w:top w:val="nil"/>
              <w:left w:val="nil"/>
              <w:bottom w:val="single" w:sz="4" w:space="0" w:color="auto"/>
              <w:right w:val="single" w:sz="4" w:space="0" w:color="auto"/>
            </w:tcBorders>
            <w:shd w:val="clear" w:color="auto" w:fill="auto"/>
            <w:vAlign w:val="bottom"/>
          </w:tcPr>
          <w:p w14:paraId="54686911" w14:textId="77777777" w:rsidR="004F273E" w:rsidRPr="002153F8" w:rsidRDefault="00A17501" w:rsidP="00C75B32">
            <w:pPr>
              <w:spacing w:after="0" w:line="240" w:lineRule="auto"/>
              <w:jc w:val="center"/>
              <w:rPr>
                <w:rFonts w:ascii="Arial" w:hAnsi="Arial" w:cs="Arial"/>
                <w:b/>
                <w:sz w:val="20"/>
                <w:szCs w:val="20"/>
              </w:rPr>
            </w:pPr>
            <w:r>
              <w:rPr>
                <w:rFonts w:ascii="Arial" w:eastAsia="Times New Roman" w:hAnsi="Arial" w:cs="Arial"/>
                <w:color w:val="000000"/>
              </w:rPr>
              <w:t>20</w:t>
            </w:r>
          </w:p>
        </w:tc>
      </w:tr>
      <w:tr w:rsidR="004F273E" w:rsidRPr="002153F8" w14:paraId="7EA3C7AB" w14:textId="77777777" w:rsidTr="004F273E">
        <w:trPr>
          <w:trHeight w:val="315"/>
        </w:trPr>
        <w:tc>
          <w:tcPr>
            <w:tcW w:w="1048" w:type="dxa"/>
            <w:tcBorders>
              <w:top w:val="nil"/>
              <w:left w:val="single" w:sz="4" w:space="0" w:color="auto"/>
              <w:bottom w:val="single" w:sz="4" w:space="0" w:color="auto"/>
              <w:right w:val="single" w:sz="4" w:space="0" w:color="auto"/>
            </w:tcBorders>
            <w:shd w:val="clear" w:color="auto" w:fill="auto"/>
            <w:vAlign w:val="bottom"/>
          </w:tcPr>
          <w:p w14:paraId="6EDDE0DE" w14:textId="77777777" w:rsidR="004F273E" w:rsidRPr="002153F8" w:rsidRDefault="00A17501" w:rsidP="00C75B32">
            <w:pPr>
              <w:spacing w:after="0" w:line="240" w:lineRule="auto"/>
              <w:jc w:val="center"/>
              <w:rPr>
                <w:rFonts w:ascii="Arial" w:hAnsi="Arial" w:cs="Arial"/>
                <w:b/>
                <w:sz w:val="20"/>
                <w:szCs w:val="20"/>
              </w:rPr>
            </w:pPr>
            <w:r>
              <w:rPr>
                <w:rFonts w:ascii="Arial" w:eastAsia="Times New Roman" w:hAnsi="Arial" w:cs="Arial"/>
                <w:color w:val="000000"/>
              </w:rPr>
              <w:t>B</w:t>
            </w:r>
          </w:p>
        </w:tc>
        <w:tc>
          <w:tcPr>
            <w:tcW w:w="3801" w:type="dxa"/>
            <w:gridSpan w:val="4"/>
            <w:tcBorders>
              <w:top w:val="single" w:sz="4" w:space="0" w:color="auto"/>
              <w:left w:val="nil"/>
              <w:bottom w:val="single" w:sz="4" w:space="0" w:color="auto"/>
              <w:right w:val="single" w:sz="4" w:space="0" w:color="auto"/>
            </w:tcBorders>
            <w:shd w:val="clear" w:color="auto" w:fill="auto"/>
            <w:vAlign w:val="bottom"/>
          </w:tcPr>
          <w:p w14:paraId="51089A23" w14:textId="77777777" w:rsidR="004F273E" w:rsidRPr="002153F8" w:rsidRDefault="004F273E" w:rsidP="00C75B32">
            <w:pPr>
              <w:spacing w:after="0" w:line="240" w:lineRule="auto"/>
              <w:rPr>
                <w:rFonts w:ascii="Arial" w:hAnsi="Arial" w:cs="Arial"/>
                <w:b/>
                <w:sz w:val="20"/>
                <w:szCs w:val="20"/>
              </w:rPr>
            </w:pPr>
            <w:r>
              <w:rPr>
                <w:rFonts w:ascii="Arial" w:eastAsia="Times New Roman" w:hAnsi="Arial" w:cs="Arial"/>
                <w:color w:val="000000"/>
              </w:rPr>
              <w:t xml:space="preserve">Visual Impact and Communication effectiveness for the designs. </w:t>
            </w:r>
          </w:p>
        </w:tc>
        <w:tc>
          <w:tcPr>
            <w:tcW w:w="1417" w:type="dxa"/>
            <w:tcBorders>
              <w:top w:val="nil"/>
              <w:left w:val="nil"/>
              <w:bottom w:val="single" w:sz="4" w:space="0" w:color="auto"/>
              <w:right w:val="single" w:sz="4" w:space="0" w:color="auto"/>
            </w:tcBorders>
            <w:shd w:val="clear" w:color="auto" w:fill="auto"/>
            <w:vAlign w:val="bottom"/>
          </w:tcPr>
          <w:p w14:paraId="520E035C" w14:textId="77777777" w:rsidR="004F273E" w:rsidRPr="002153F8" w:rsidRDefault="00A17501" w:rsidP="00C75B32">
            <w:pPr>
              <w:spacing w:after="0" w:line="240" w:lineRule="auto"/>
              <w:jc w:val="center"/>
              <w:rPr>
                <w:rFonts w:ascii="Arial" w:hAnsi="Arial" w:cs="Arial"/>
                <w:b/>
                <w:sz w:val="20"/>
                <w:szCs w:val="20"/>
              </w:rPr>
            </w:pPr>
            <w:r>
              <w:rPr>
                <w:rFonts w:ascii="Arial" w:eastAsia="Times New Roman" w:hAnsi="Arial" w:cs="Arial"/>
                <w:color w:val="000000"/>
              </w:rPr>
              <w:t>30</w:t>
            </w:r>
          </w:p>
        </w:tc>
      </w:tr>
      <w:tr w:rsidR="004F273E" w:rsidRPr="002153F8" w14:paraId="26903536" w14:textId="77777777" w:rsidTr="004F273E">
        <w:trPr>
          <w:trHeight w:val="315"/>
        </w:trPr>
        <w:tc>
          <w:tcPr>
            <w:tcW w:w="1048" w:type="dxa"/>
            <w:tcBorders>
              <w:top w:val="nil"/>
              <w:left w:val="single" w:sz="4" w:space="0" w:color="auto"/>
              <w:bottom w:val="single" w:sz="4" w:space="0" w:color="auto"/>
              <w:right w:val="single" w:sz="4" w:space="0" w:color="auto"/>
            </w:tcBorders>
            <w:shd w:val="clear" w:color="auto" w:fill="auto"/>
            <w:vAlign w:val="bottom"/>
          </w:tcPr>
          <w:p w14:paraId="6C2FF6DC" w14:textId="77777777" w:rsidR="004F273E" w:rsidRPr="002153F8" w:rsidRDefault="00A17501" w:rsidP="00C75B32">
            <w:pPr>
              <w:spacing w:after="0" w:line="240" w:lineRule="auto"/>
              <w:jc w:val="center"/>
              <w:rPr>
                <w:rFonts w:ascii="Arial" w:hAnsi="Arial" w:cs="Arial"/>
                <w:b/>
                <w:sz w:val="20"/>
                <w:szCs w:val="20"/>
              </w:rPr>
            </w:pPr>
            <w:r>
              <w:rPr>
                <w:rFonts w:ascii="Arial" w:eastAsia="Times New Roman" w:hAnsi="Arial" w:cs="Arial"/>
                <w:color w:val="000000"/>
              </w:rPr>
              <w:t>C</w:t>
            </w:r>
          </w:p>
        </w:tc>
        <w:tc>
          <w:tcPr>
            <w:tcW w:w="3801" w:type="dxa"/>
            <w:gridSpan w:val="4"/>
            <w:tcBorders>
              <w:top w:val="single" w:sz="4" w:space="0" w:color="auto"/>
              <w:left w:val="nil"/>
              <w:bottom w:val="single" w:sz="4" w:space="0" w:color="auto"/>
              <w:right w:val="single" w:sz="4" w:space="0" w:color="auto"/>
            </w:tcBorders>
            <w:shd w:val="clear" w:color="auto" w:fill="auto"/>
            <w:vAlign w:val="bottom"/>
          </w:tcPr>
          <w:p w14:paraId="071E4CFD" w14:textId="77777777" w:rsidR="004F273E" w:rsidRPr="002153F8" w:rsidRDefault="004F273E" w:rsidP="00C75B32">
            <w:pPr>
              <w:spacing w:after="0" w:line="240" w:lineRule="auto"/>
              <w:rPr>
                <w:rFonts w:ascii="Arial" w:hAnsi="Arial" w:cs="Arial"/>
                <w:b/>
                <w:sz w:val="20"/>
                <w:szCs w:val="20"/>
              </w:rPr>
            </w:pPr>
            <w:r>
              <w:rPr>
                <w:rFonts w:ascii="Arial" w:eastAsia="Times New Roman" w:hAnsi="Arial" w:cs="Arial"/>
                <w:color w:val="000000"/>
              </w:rPr>
              <w:t xml:space="preserve">Quality of the typography for the designs (choice of type, legibility and formatting) </w:t>
            </w:r>
          </w:p>
        </w:tc>
        <w:tc>
          <w:tcPr>
            <w:tcW w:w="1417" w:type="dxa"/>
            <w:tcBorders>
              <w:top w:val="nil"/>
              <w:left w:val="nil"/>
              <w:bottom w:val="single" w:sz="4" w:space="0" w:color="auto"/>
              <w:right w:val="single" w:sz="4" w:space="0" w:color="auto"/>
            </w:tcBorders>
            <w:shd w:val="clear" w:color="auto" w:fill="auto"/>
            <w:vAlign w:val="bottom"/>
          </w:tcPr>
          <w:p w14:paraId="307C2B27" w14:textId="77777777" w:rsidR="004F273E" w:rsidRPr="002153F8" w:rsidRDefault="00A17501" w:rsidP="00C75B32">
            <w:pPr>
              <w:spacing w:after="0" w:line="240" w:lineRule="auto"/>
              <w:jc w:val="center"/>
              <w:rPr>
                <w:rFonts w:ascii="Arial" w:hAnsi="Arial" w:cs="Arial"/>
                <w:b/>
                <w:sz w:val="20"/>
                <w:szCs w:val="20"/>
              </w:rPr>
            </w:pPr>
            <w:r>
              <w:rPr>
                <w:rFonts w:ascii="Arial" w:eastAsia="Times New Roman" w:hAnsi="Arial" w:cs="Arial"/>
                <w:color w:val="000000"/>
              </w:rPr>
              <w:t>20</w:t>
            </w:r>
          </w:p>
        </w:tc>
      </w:tr>
      <w:tr w:rsidR="00374F45" w:rsidRPr="002153F8" w14:paraId="62E6216E" w14:textId="77777777" w:rsidTr="00E86165">
        <w:trPr>
          <w:trHeight w:val="341"/>
        </w:trPr>
        <w:tc>
          <w:tcPr>
            <w:tcW w:w="1048" w:type="dxa"/>
            <w:tcBorders>
              <w:top w:val="nil"/>
              <w:left w:val="single" w:sz="4" w:space="0" w:color="auto"/>
              <w:bottom w:val="single" w:sz="4" w:space="0" w:color="auto"/>
              <w:right w:val="single" w:sz="4" w:space="0" w:color="auto"/>
            </w:tcBorders>
            <w:shd w:val="clear" w:color="auto" w:fill="auto"/>
            <w:vAlign w:val="bottom"/>
          </w:tcPr>
          <w:p w14:paraId="05561B62" w14:textId="77777777" w:rsidR="00374F45" w:rsidRPr="002153F8" w:rsidRDefault="00A17501" w:rsidP="00C75B32">
            <w:pPr>
              <w:spacing w:after="0" w:line="240" w:lineRule="auto"/>
              <w:jc w:val="center"/>
              <w:rPr>
                <w:rFonts w:ascii="Arial" w:hAnsi="Arial" w:cs="Arial"/>
                <w:b/>
                <w:sz w:val="20"/>
                <w:szCs w:val="20"/>
              </w:rPr>
            </w:pPr>
            <w:r>
              <w:rPr>
                <w:rFonts w:ascii="Arial" w:eastAsia="Times New Roman" w:hAnsi="Arial" w:cs="Arial"/>
                <w:color w:val="000000"/>
              </w:rPr>
              <w:t>D</w:t>
            </w:r>
          </w:p>
        </w:tc>
        <w:tc>
          <w:tcPr>
            <w:tcW w:w="3801" w:type="dxa"/>
            <w:gridSpan w:val="4"/>
            <w:tcBorders>
              <w:top w:val="single" w:sz="4" w:space="0" w:color="auto"/>
              <w:left w:val="nil"/>
              <w:bottom w:val="single" w:sz="4" w:space="0" w:color="auto"/>
              <w:right w:val="single" w:sz="4" w:space="0" w:color="auto"/>
            </w:tcBorders>
            <w:shd w:val="clear" w:color="auto" w:fill="auto"/>
            <w:vAlign w:val="bottom"/>
          </w:tcPr>
          <w:p w14:paraId="53652C02" w14:textId="77777777" w:rsidR="00374F45" w:rsidRPr="002153F8" w:rsidRDefault="00A17501" w:rsidP="00C75B32">
            <w:pPr>
              <w:spacing w:after="0" w:line="240" w:lineRule="auto"/>
              <w:rPr>
                <w:rFonts w:ascii="Arial" w:hAnsi="Arial" w:cs="Arial"/>
                <w:b/>
                <w:sz w:val="20"/>
                <w:szCs w:val="20"/>
              </w:rPr>
            </w:pPr>
            <w:r>
              <w:rPr>
                <w:rFonts w:ascii="Arial" w:eastAsia="Times New Roman" w:hAnsi="Arial" w:cs="Arial"/>
                <w:color w:val="000000"/>
              </w:rPr>
              <w:t>Spot and CMYK colours, f</w:t>
            </w:r>
            <w:r w:rsidR="00374F45">
              <w:rPr>
                <w:rFonts w:ascii="Arial" w:eastAsia="Times New Roman" w:hAnsi="Arial" w:cs="Arial"/>
                <w:color w:val="000000"/>
              </w:rPr>
              <w:t>olding lines, trim and registration marks supplied as specified in the task.</w:t>
            </w:r>
          </w:p>
        </w:tc>
        <w:tc>
          <w:tcPr>
            <w:tcW w:w="1417" w:type="dxa"/>
            <w:tcBorders>
              <w:top w:val="nil"/>
              <w:left w:val="nil"/>
              <w:bottom w:val="single" w:sz="4" w:space="0" w:color="auto"/>
              <w:right w:val="single" w:sz="4" w:space="0" w:color="auto"/>
            </w:tcBorders>
            <w:shd w:val="clear" w:color="auto" w:fill="auto"/>
            <w:vAlign w:val="bottom"/>
          </w:tcPr>
          <w:p w14:paraId="6B562569" w14:textId="77777777" w:rsidR="00374F45" w:rsidRPr="002153F8" w:rsidRDefault="00A17501" w:rsidP="00C75B32">
            <w:pPr>
              <w:spacing w:after="0" w:line="240" w:lineRule="auto"/>
              <w:jc w:val="center"/>
              <w:rPr>
                <w:rFonts w:ascii="Arial" w:hAnsi="Arial" w:cs="Arial"/>
                <w:b/>
                <w:sz w:val="20"/>
                <w:szCs w:val="20"/>
              </w:rPr>
            </w:pPr>
            <w:r>
              <w:rPr>
                <w:rFonts w:ascii="Arial" w:eastAsia="Times New Roman" w:hAnsi="Arial" w:cs="Arial"/>
                <w:color w:val="000000"/>
              </w:rPr>
              <w:t>20</w:t>
            </w:r>
          </w:p>
        </w:tc>
      </w:tr>
      <w:tr w:rsidR="00374F45" w:rsidRPr="002153F8" w14:paraId="0C385FB1" w14:textId="77777777" w:rsidTr="00E86165">
        <w:trPr>
          <w:trHeight w:val="341"/>
        </w:trPr>
        <w:tc>
          <w:tcPr>
            <w:tcW w:w="1048" w:type="dxa"/>
            <w:tcBorders>
              <w:top w:val="nil"/>
              <w:left w:val="single" w:sz="4" w:space="0" w:color="auto"/>
              <w:bottom w:val="single" w:sz="4" w:space="0" w:color="auto"/>
              <w:right w:val="single" w:sz="4" w:space="0" w:color="auto"/>
            </w:tcBorders>
            <w:shd w:val="clear" w:color="auto" w:fill="auto"/>
            <w:vAlign w:val="bottom"/>
          </w:tcPr>
          <w:p w14:paraId="319D7591" w14:textId="77777777" w:rsidR="00374F45" w:rsidRPr="002153F8" w:rsidRDefault="00A17501" w:rsidP="00C75B32">
            <w:pPr>
              <w:spacing w:after="0" w:line="240" w:lineRule="auto"/>
              <w:jc w:val="center"/>
              <w:rPr>
                <w:rFonts w:ascii="Arial" w:hAnsi="Arial" w:cs="Arial"/>
                <w:sz w:val="20"/>
                <w:szCs w:val="20"/>
              </w:rPr>
            </w:pPr>
            <w:r>
              <w:rPr>
                <w:rFonts w:ascii="Arial" w:eastAsia="Times New Roman" w:hAnsi="Arial" w:cs="Arial"/>
                <w:color w:val="000000"/>
              </w:rPr>
              <w:t>E</w:t>
            </w:r>
          </w:p>
        </w:tc>
        <w:tc>
          <w:tcPr>
            <w:tcW w:w="3801" w:type="dxa"/>
            <w:gridSpan w:val="4"/>
            <w:tcBorders>
              <w:top w:val="single" w:sz="4" w:space="0" w:color="auto"/>
              <w:left w:val="nil"/>
              <w:bottom w:val="single" w:sz="4" w:space="0" w:color="auto"/>
              <w:right w:val="single" w:sz="4" w:space="0" w:color="auto"/>
            </w:tcBorders>
            <w:shd w:val="clear" w:color="auto" w:fill="auto"/>
            <w:vAlign w:val="bottom"/>
          </w:tcPr>
          <w:p w14:paraId="00B41824" w14:textId="77777777" w:rsidR="00374F45" w:rsidRPr="002153F8" w:rsidRDefault="00374F45" w:rsidP="00C75B32">
            <w:pPr>
              <w:spacing w:after="0" w:line="240" w:lineRule="auto"/>
              <w:rPr>
                <w:rFonts w:ascii="Arial" w:hAnsi="Arial" w:cs="Arial"/>
                <w:sz w:val="20"/>
                <w:szCs w:val="20"/>
              </w:rPr>
            </w:pPr>
            <w:r>
              <w:rPr>
                <w:rFonts w:ascii="Arial" w:eastAsia="Times New Roman" w:hAnsi="Arial" w:cs="Arial"/>
                <w:color w:val="000000"/>
              </w:rPr>
              <w:t xml:space="preserve">Client branding guidelines have been adhered to. </w:t>
            </w:r>
          </w:p>
        </w:tc>
        <w:tc>
          <w:tcPr>
            <w:tcW w:w="1417" w:type="dxa"/>
            <w:tcBorders>
              <w:top w:val="nil"/>
              <w:left w:val="nil"/>
              <w:bottom w:val="single" w:sz="4" w:space="0" w:color="auto"/>
              <w:right w:val="single" w:sz="4" w:space="0" w:color="auto"/>
            </w:tcBorders>
            <w:shd w:val="clear" w:color="auto" w:fill="auto"/>
            <w:vAlign w:val="bottom"/>
          </w:tcPr>
          <w:p w14:paraId="180ED61A" w14:textId="77777777" w:rsidR="00374F45" w:rsidRPr="002153F8" w:rsidRDefault="00A17501" w:rsidP="00C75B32">
            <w:pPr>
              <w:spacing w:after="0" w:line="240" w:lineRule="auto"/>
              <w:jc w:val="center"/>
              <w:rPr>
                <w:rFonts w:ascii="Arial" w:hAnsi="Arial" w:cs="Arial"/>
                <w:sz w:val="20"/>
                <w:szCs w:val="20"/>
              </w:rPr>
            </w:pPr>
            <w:r>
              <w:rPr>
                <w:rFonts w:ascii="Arial" w:eastAsia="Times New Roman" w:hAnsi="Arial" w:cs="Arial"/>
                <w:color w:val="000000"/>
              </w:rPr>
              <w:t>10</w:t>
            </w:r>
          </w:p>
        </w:tc>
      </w:tr>
      <w:tr w:rsidR="00EB6A98" w:rsidRPr="002153F8" w14:paraId="0576408F" w14:textId="77777777" w:rsidTr="002153F8">
        <w:trPr>
          <w:trHeight w:val="315"/>
        </w:trPr>
        <w:tc>
          <w:tcPr>
            <w:tcW w:w="1048" w:type="dxa"/>
            <w:tcBorders>
              <w:top w:val="nil"/>
              <w:left w:val="nil"/>
              <w:bottom w:val="nil"/>
              <w:right w:val="nil"/>
            </w:tcBorders>
            <w:shd w:val="clear" w:color="auto" w:fill="auto"/>
            <w:noWrap/>
            <w:vAlign w:val="center"/>
            <w:hideMark/>
          </w:tcPr>
          <w:p w14:paraId="69BBC9C6" w14:textId="77777777" w:rsidR="00EB6A98" w:rsidRPr="002153F8" w:rsidRDefault="00EB6A98" w:rsidP="00C75B32">
            <w:pPr>
              <w:spacing w:after="0" w:line="240" w:lineRule="auto"/>
              <w:jc w:val="center"/>
              <w:rPr>
                <w:rFonts w:ascii="Arial" w:hAnsi="Arial" w:cs="Arial"/>
                <w:b/>
                <w:bCs/>
              </w:rPr>
            </w:pPr>
          </w:p>
        </w:tc>
        <w:tc>
          <w:tcPr>
            <w:tcW w:w="569" w:type="dxa"/>
            <w:tcBorders>
              <w:top w:val="nil"/>
              <w:left w:val="nil"/>
              <w:bottom w:val="nil"/>
              <w:right w:val="nil"/>
            </w:tcBorders>
            <w:shd w:val="clear" w:color="auto" w:fill="auto"/>
            <w:noWrap/>
            <w:vAlign w:val="center"/>
            <w:hideMark/>
          </w:tcPr>
          <w:p w14:paraId="6438A986" w14:textId="77777777" w:rsidR="00EB6A98" w:rsidRPr="002153F8" w:rsidRDefault="00EB6A98" w:rsidP="00C75B32">
            <w:pPr>
              <w:spacing w:after="0" w:line="240" w:lineRule="auto"/>
              <w:jc w:val="center"/>
              <w:rPr>
                <w:rFonts w:ascii="Arial" w:hAnsi="Arial" w:cs="Arial"/>
                <w:b/>
                <w:bCs/>
              </w:rPr>
            </w:pPr>
          </w:p>
        </w:tc>
        <w:tc>
          <w:tcPr>
            <w:tcW w:w="222" w:type="dxa"/>
            <w:tcBorders>
              <w:top w:val="nil"/>
              <w:left w:val="nil"/>
              <w:bottom w:val="nil"/>
              <w:right w:val="nil"/>
            </w:tcBorders>
            <w:shd w:val="clear" w:color="auto" w:fill="auto"/>
            <w:noWrap/>
            <w:vAlign w:val="center"/>
            <w:hideMark/>
          </w:tcPr>
          <w:p w14:paraId="6CCC741C" w14:textId="77777777" w:rsidR="00EB6A98" w:rsidRPr="002153F8" w:rsidRDefault="00EB6A98" w:rsidP="00C75B32">
            <w:pPr>
              <w:spacing w:after="0" w:line="240" w:lineRule="auto"/>
              <w:jc w:val="center"/>
              <w:rPr>
                <w:rFonts w:ascii="Arial" w:hAnsi="Arial" w:cs="Arial"/>
                <w:b/>
                <w:bCs/>
              </w:rPr>
            </w:pPr>
          </w:p>
        </w:tc>
        <w:tc>
          <w:tcPr>
            <w:tcW w:w="222" w:type="dxa"/>
            <w:tcBorders>
              <w:top w:val="nil"/>
              <w:left w:val="nil"/>
              <w:bottom w:val="nil"/>
              <w:right w:val="nil"/>
            </w:tcBorders>
            <w:shd w:val="clear" w:color="auto" w:fill="auto"/>
            <w:noWrap/>
            <w:vAlign w:val="center"/>
            <w:hideMark/>
          </w:tcPr>
          <w:p w14:paraId="7A8F4EBA" w14:textId="77777777" w:rsidR="00EB6A98" w:rsidRPr="002153F8" w:rsidRDefault="00EB6A98" w:rsidP="00C75B32">
            <w:pPr>
              <w:spacing w:after="0" w:line="240" w:lineRule="auto"/>
              <w:jc w:val="center"/>
              <w:rPr>
                <w:rFonts w:ascii="Arial" w:hAnsi="Arial" w:cs="Arial"/>
                <w:b/>
                <w:bCs/>
              </w:rPr>
            </w:pPr>
          </w:p>
        </w:tc>
        <w:tc>
          <w:tcPr>
            <w:tcW w:w="278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6CC3FD0" w14:textId="77777777" w:rsidR="00EB6A98" w:rsidRPr="002153F8" w:rsidRDefault="00EB6A98" w:rsidP="00C75B32">
            <w:pPr>
              <w:spacing w:after="0" w:line="240" w:lineRule="auto"/>
              <w:jc w:val="center"/>
              <w:rPr>
                <w:rFonts w:ascii="Arial" w:hAnsi="Arial" w:cs="Arial"/>
                <w:bCs/>
              </w:rPr>
            </w:pPr>
            <w:r w:rsidRPr="002153F8">
              <w:rPr>
                <w:rFonts w:ascii="Arial" w:hAnsi="Arial" w:cs="Arial"/>
                <w:bCs/>
              </w:rPr>
              <w:t>Total Marks</w:t>
            </w:r>
          </w:p>
        </w:tc>
        <w:tc>
          <w:tcPr>
            <w:tcW w:w="1417" w:type="dxa"/>
            <w:tcBorders>
              <w:top w:val="nil"/>
              <w:left w:val="nil"/>
              <w:bottom w:val="single" w:sz="4" w:space="0" w:color="auto"/>
              <w:right w:val="single" w:sz="4" w:space="0" w:color="auto"/>
            </w:tcBorders>
            <w:shd w:val="clear" w:color="000000" w:fill="BFBFBF"/>
            <w:noWrap/>
            <w:vAlign w:val="center"/>
            <w:hideMark/>
          </w:tcPr>
          <w:p w14:paraId="44B8ED59" w14:textId="77777777" w:rsidR="00EB6A98" w:rsidRPr="002153F8" w:rsidRDefault="00A17501" w:rsidP="00C75B32">
            <w:pPr>
              <w:spacing w:after="0" w:line="240" w:lineRule="auto"/>
              <w:jc w:val="center"/>
              <w:rPr>
                <w:rFonts w:ascii="Arial" w:hAnsi="Arial" w:cs="Arial"/>
                <w:bCs/>
              </w:rPr>
            </w:pPr>
            <w:r>
              <w:rPr>
                <w:rFonts w:ascii="Arial" w:hAnsi="Arial" w:cs="Arial"/>
                <w:bCs/>
              </w:rPr>
              <w:t>100</w:t>
            </w:r>
          </w:p>
        </w:tc>
      </w:tr>
    </w:tbl>
    <w:p w14:paraId="24975D88" w14:textId="77777777" w:rsidR="00EB6A98" w:rsidRDefault="00EB6A98" w:rsidP="00EB6A98">
      <w:pPr>
        <w:rPr>
          <w:rFonts w:ascii="Arial" w:hAnsi="Arial" w:cs="Arial"/>
        </w:rPr>
      </w:pPr>
    </w:p>
    <w:p w14:paraId="5DEBEAFE" w14:textId="77777777" w:rsidR="007F4452" w:rsidRDefault="007F4452" w:rsidP="00EB6A98">
      <w:pPr>
        <w:rPr>
          <w:rFonts w:ascii="Arial" w:hAnsi="Arial" w:cs="Arial"/>
        </w:rPr>
      </w:pPr>
    </w:p>
    <w:p w14:paraId="3EA30224" w14:textId="77777777" w:rsidR="007F4452" w:rsidRDefault="007F4452" w:rsidP="007F4452">
      <w:pPr>
        <w:pStyle w:val="Heading3"/>
        <w:rPr>
          <w:rFonts w:cs="Arial"/>
          <w:color w:val="7030A0"/>
        </w:rPr>
      </w:pPr>
      <w:r w:rsidRPr="007F4452">
        <w:rPr>
          <w:rFonts w:cs="Arial"/>
          <w:color w:val="7030A0"/>
        </w:rPr>
        <w:lastRenderedPageBreak/>
        <w:t>Task Breakdown</w:t>
      </w:r>
    </w:p>
    <w:p w14:paraId="0E960030" w14:textId="77777777" w:rsidR="00374F45" w:rsidRDefault="00374F45" w:rsidP="00374F45">
      <w:pPr>
        <w:pStyle w:val="Body"/>
        <w:rPr>
          <w:rFonts w:asciiTheme="minorHAnsi" w:hAnsiTheme="minorHAnsi"/>
          <w:sz w:val="24"/>
          <w:szCs w:val="24"/>
        </w:rPr>
      </w:pPr>
      <w:r>
        <w:rPr>
          <w:rFonts w:asciiTheme="minorHAnsi" w:hAnsiTheme="minorHAnsi"/>
          <w:sz w:val="24"/>
          <w:szCs w:val="24"/>
        </w:rPr>
        <w:t>The competition is held in three stages:</w:t>
      </w:r>
    </w:p>
    <w:p w14:paraId="2B91F480" w14:textId="77777777" w:rsidR="00374F45" w:rsidRDefault="00374F45" w:rsidP="00374F45">
      <w:pPr>
        <w:pStyle w:val="Body"/>
        <w:rPr>
          <w:rFonts w:asciiTheme="minorHAnsi" w:hAnsiTheme="minorHAnsi"/>
          <w:sz w:val="24"/>
          <w:szCs w:val="24"/>
        </w:rPr>
      </w:pPr>
    </w:p>
    <w:p w14:paraId="195D9BC8" w14:textId="77777777" w:rsidR="00374F45" w:rsidRDefault="00374F45" w:rsidP="00374F45">
      <w:pPr>
        <w:pStyle w:val="Body"/>
        <w:rPr>
          <w:rFonts w:asciiTheme="minorHAnsi" w:hAnsiTheme="minorHAnsi"/>
          <w:sz w:val="24"/>
          <w:szCs w:val="24"/>
        </w:rPr>
      </w:pPr>
      <w:r>
        <w:rPr>
          <w:rFonts w:asciiTheme="minorHAnsi" w:hAnsiTheme="minorHAnsi"/>
          <w:sz w:val="24"/>
          <w:szCs w:val="24"/>
        </w:rPr>
        <w:t xml:space="preserve">Passive </w:t>
      </w:r>
      <w:r w:rsidR="00FD44D0">
        <w:rPr>
          <w:rFonts w:asciiTheme="minorHAnsi" w:hAnsiTheme="minorHAnsi"/>
          <w:sz w:val="24"/>
          <w:szCs w:val="24"/>
        </w:rPr>
        <w:t>Round:</w:t>
      </w:r>
      <w:r>
        <w:rPr>
          <w:rFonts w:asciiTheme="minorHAnsi" w:hAnsiTheme="minorHAnsi"/>
          <w:sz w:val="24"/>
          <w:szCs w:val="24"/>
        </w:rPr>
        <w:t xml:space="preserve"> you will be set a conceptual brief to design at least two outputs for normally one will be a simple screen </w:t>
      </w:r>
      <w:r w:rsidR="00FD44D0">
        <w:rPr>
          <w:rFonts w:asciiTheme="minorHAnsi" w:hAnsiTheme="minorHAnsi"/>
          <w:sz w:val="24"/>
          <w:szCs w:val="24"/>
        </w:rPr>
        <w:t>based graphics</w:t>
      </w:r>
      <w:r>
        <w:rPr>
          <w:rFonts w:asciiTheme="minorHAnsi" w:hAnsiTheme="minorHAnsi"/>
          <w:sz w:val="24"/>
          <w:szCs w:val="24"/>
        </w:rPr>
        <w:t xml:space="preserve"> exercise like a short animation. The other tasks are more conventional print based work like posters, flyers or possibly logo design. You are further tested here by the need to use digital transmission media.</w:t>
      </w:r>
    </w:p>
    <w:p w14:paraId="372E13DC" w14:textId="77777777" w:rsidR="00374F45" w:rsidRDefault="00374F45" w:rsidP="00374F45">
      <w:pPr>
        <w:pStyle w:val="Body"/>
        <w:rPr>
          <w:rFonts w:asciiTheme="minorHAnsi" w:hAnsiTheme="minorHAnsi"/>
          <w:sz w:val="24"/>
          <w:szCs w:val="24"/>
        </w:rPr>
      </w:pPr>
    </w:p>
    <w:p w14:paraId="7DBCAE58" w14:textId="77777777" w:rsidR="00374F45" w:rsidRDefault="00A17501" w:rsidP="00374F45">
      <w:pPr>
        <w:pStyle w:val="Body"/>
        <w:rPr>
          <w:rFonts w:asciiTheme="minorHAnsi" w:hAnsiTheme="minorHAnsi"/>
          <w:sz w:val="24"/>
          <w:szCs w:val="24"/>
        </w:rPr>
      </w:pPr>
      <w:r>
        <w:rPr>
          <w:rFonts w:asciiTheme="minorHAnsi" w:hAnsiTheme="minorHAnsi"/>
          <w:sz w:val="24"/>
          <w:szCs w:val="24"/>
        </w:rPr>
        <w:t>Live Heat</w:t>
      </w:r>
      <w:r w:rsidR="00374F45">
        <w:rPr>
          <w:rFonts w:asciiTheme="minorHAnsi" w:hAnsiTheme="minorHAnsi"/>
          <w:sz w:val="24"/>
          <w:szCs w:val="24"/>
        </w:rPr>
        <w:t xml:space="preserve">: The best 20 entries are invited to a </w:t>
      </w:r>
      <w:r>
        <w:rPr>
          <w:rFonts w:asciiTheme="minorHAnsi" w:hAnsiTheme="minorHAnsi"/>
          <w:sz w:val="24"/>
          <w:szCs w:val="24"/>
        </w:rPr>
        <w:t>Live Heat</w:t>
      </w:r>
      <w:r w:rsidR="00374F45">
        <w:rPr>
          <w:rFonts w:asciiTheme="minorHAnsi" w:hAnsiTheme="minorHAnsi"/>
          <w:sz w:val="24"/>
          <w:szCs w:val="24"/>
        </w:rPr>
        <w:t xml:space="preserve"> competition. This is normally held as part of a pubic event so you will be expected to work both to a time constraint but also with a live audience. This normally lasts approximately 4 hours.</w:t>
      </w:r>
    </w:p>
    <w:p w14:paraId="4A79547D" w14:textId="77777777" w:rsidR="00374F45" w:rsidRDefault="00374F45" w:rsidP="00374F45">
      <w:pPr>
        <w:pStyle w:val="Body"/>
        <w:rPr>
          <w:rFonts w:asciiTheme="minorHAnsi" w:hAnsiTheme="minorHAnsi"/>
          <w:sz w:val="24"/>
          <w:szCs w:val="24"/>
        </w:rPr>
      </w:pPr>
    </w:p>
    <w:p w14:paraId="2BAB1641" w14:textId="77777777" w:rsidR="00374F45" w:rsidRPr="00F105D8" w:rsidRDefault="00374F45" w:rsidP="00374F45">
      <w:pPr>
        <w:pStyle w:val="Body"/>
        <w:rPr>
          <w:rFonts w:asciiTheme="minorHAnsi" w:hAnsiTheme="minorHAnsi"/>
          <w:sz w:val="24"/>
          <w:szCs w:val="24"/>
        </w:rPr>
      </w:pPr>
      <w:r>
        <w:rPr>
          <w:rFonts w:asciiTheme="minorHAnsi" w:hAnsiTheme="minorHAnsi"/>
          <w:sz w:val="24"/>
          <w:szCs w:val="24"/>
        </w:rPr>
        <w:t xml:space="preserve">Finals: The best 8 </w:t>
      </w:r>
      <w:r w:rsidR="00412440">
        <w:rPr>
          <w:rFonts w:asciiTheme="minorHAnsi" w:hAnsiTheme="minorHAnsi"/>
          <w:sz w:val="24"/>
          <w:szCs w:val="24"/>
        </w:rPr>
        <w:t>competitors are invited to</w:t>
      </w:r>
      <w:r>
        <w:rPr>
          <w:rFonts w:asciiTheme="minorHAnsi" w:hAnsiTheme="minorHAnsi"/>
          <w:sz w:val="24"/>
          <w:szCs w:val="24"/>
        </w:rPr>
        <w:t xml:space="preserve"> stay at the NEC to battle it out over three days</w:t>
      </w:r>
      <w:r w:rsidR="00412440">
        <w:rPr>
          <w:rFonts w:asciiTheme="minorHAnsi" w:hAnsiTheme="minorHAnsi"/>
          <w:sz w:val="24"/>
          <w:szCs w:val="24"/>
        </w:rPr>
        <w:t xml:space="preserve"> in November</w:t>
      </w:r>
      <w:r>
        <w:rPr>
          <w:rFonts w:asciiTheme="minorHAnsi" w:hAnsiTheme="minorHAnsi"/>
          <w:sz w:val="24"/>
          <w:szCs w:val="24"/>
        </w:rPr>
        <w:t>. The</w:t>
      </w:r>
      <w:r w:rsidR="00412440">
        <w:rPr>
          <w:rFonts w:asciiTheme="minorHAnsi" w:hAnsiTheme="minorHAnsi"/>
          <w:sz w:val="24"/>
          <w:szCs w:val="24"/>
        </w:rPr>
        <w:t xml:space="preserve"> final</w:t>
      </w:r>
      <w:r>
        <w:rPr>
          <w:rFonts w:asciiTheme="minorHAnsi" w:hAnsiTheme="minorHAnsi"/>
          <w:sz w:val="24"/>
          <w:szCs w:val="24"/>
        </w:rPr>
        <w:t xml:space="preserve"> tasks are both conceptua</w:t>
      </w:r>
      <w:r w:rsidR="00412440">
        <w:rPr>
          <w:rFonts w:asciiTheme="minorHAnsi" w:hAnsiTheme="minorHAnsi"/>
          <w:sz w:val="24"/>
          <w:szCs w:val="24"/>
        </w:rPr>
        <w:t xml:space="preserve">lly and technically challenging. The actual production </w:t>
      </w:r>
      <w:r>
        <w:rPr>
          <w:rFonts w:asciiTheme="minorHAnsi" w:hAnsiTheme="minorHAnsi"/>
          <w:sz w:val="24"/>
          <w:szCs w:val="24"/>
        </w:rPr>
        <w:t xml:space="preserve">normally </w:t>
      </w:r>
      <w:r w:rsidR="00412440">
        <w:rPr>
          <w:rFonts w:asciiTheme="minorHAnsi" w:hAnsiTheme="minorHAnsi"/>
          <w:sz w:val="24"/>
          <w:szCs w:val="24"/>
        </w:rPr>
        <w:t>involves</w:t>
      </w:r>
      <w:r>
        <w:rPr>
          <w:rFonts w:asciiTheme="minorHAnsi" w:hAnsiTheme="minorHAnsi"/>
          <w:sz w:val="24"/>
          <w:szCs w:val="24"/>
        </w:rPr>
        <w:t xml:space="preserve"> product design and physical production of </w:t>
      </w:r>
      <w:r w:rsidR="007132D2">
        <w:rPr>
          <w:rFonts w:asciiTheme="minorHAnsi" w:hAnsiTheme="minorHAnsi"/>
          <w:sz w:val="24"/>
          <w:szCs w:val="24"/>
        </w:rPr>
        <w:t>artifacts</w:t>
      </w:r>
      <w:r>
        <w:rPr>
          <w:rFonts w:asciiTheme="minorHAnsi" w:hAnsiTheme="minorHAnsi"/>
          <w:sz w:val="24"/>
          <w:szCs w:val="24"/>
        </w:rPr>
        <w:t>.</w:t>
      </w:r>
      <w:r w:rsidR="00412440">
        <w:rPr>
          <w:rFonts w:asciiTheme="minorHAnsi" w:hAnsiTheme="minorHAnsi"/>
          <w:sz w:val="24"/>
          <w:szCs w:val="24"/>
        </w:rPr>
        <w:t xml:space="preserve"> You will be asked to explore concepts in sketchbooks before producing work to a tight schedule in front of an audience of thousands.</w:t>
      </w:r>
    </w:p>
    <w:p w14:paraId="5D818318" w14:textId="77777777" w:rsidR="00374F45" w:rsidRDefault="00374F45" w:rsidP="00374F45"/>
    <w:p w14:paraId="4C8F147F" w14:textId="77777777" w:rsidR="008977E0" w:rsidRPr="00374F45" w:rsidRDefault="008977E0" w:rsidP="00374F45"/>
    <w:p w14:paraId="281231BE" w14:textId="77777777" w:rsidR="007F4452" w:rsidRDefault="007F4452" w:rsidP="00F83B87">
      <w:pPr>
        <w:pStyle w:val="Heading3"/>
        <w:rPr>
          <w:rFonts w:cs="Arial"/>
        </w:rPr>
      </w:pPr>
      <w:r w:rsidRPr="007F4452">
        <w:rPr>
          <w:rFonts w:cs="Arial"/>
          <w:color w:val="7030A0"/>
        </w:rPr>
        <w:t>Further sources of information and websites</w:t>
      </w:r>
    </w:p>
    <w:p w14:paraId="5D0B0530" w14:textId="77777777" w:rsidR="00374F45" w:rsidRDefault="008977E0" w:rsidP="00AB162C">
      <w:pPr>
        <w:rPr>
          <w:rFonts w:ascii="Arial" w:hAnsi="Arial" w:cs="Arial"/>
        </w:rPr>
      </w:pPr>
      <w:hyperlink r:id="rId7" w:history="1">
        <w:r w:rsidR="00AB162C" w:rsidRPr="00135A61">
          <w:rPr>
            <w:rStyle w:val="Hyperlink"/>
            <w:rFonts w:ascii="Arial" w:hAnsi="Arial" w:cs="Arial"/>
          </w:rPr>
          <w:t>http://www.iamcreative.org.uk/</w:t>
        </w:r>
      </w:hyperlink>
    </w:p>
    <w:p w14:paraId="0AD2E100" w14:textId="77777777" w:rsidR="00AB162C" w:rsidRDefault="008977E0" w:rsidP="00AB162C">
      <w:pPr>
        <w:rPr>
          <w:rFonts w:ascii="Arial" w:hAnsi="Arial" w:cs="Arial"/>
        </w:rPr>
      </w:pPr>
      <w:hyperlink r:id="rId8" w:history="1">
        <w:r w:rsidR="00AB162C" w:rsidRPr="00135A61">
          <w:rPr>
            <w:rStyle w:val="Hyperlink"/>
            <w:rFonts w:ascii="Arial" w:hAnsi="Arial" w:cs="Arial"/>
          </w:rPr>
          <w:t>https://helpx.adobe.com/uk/photoshop/tutorials.html</w:t>
        </w:r>
      </w:hyperlink>
    </w:p>
    <w:p w14:paraId="570E7951" w14:textId="77777777" w:rsidR="00AB162C" w:rsidRDefault="008977E0" w:rsidP="00AB162C">
      <w:pPr>
        <w:rPr>
          <w:rFonts w:ascii="Arial" w:hAnsi="Arial" w:cs="Arial"/>
        </w:rPr>
      </w:pPr>
      <w:hyperlink r:id="rId9" w:history="1">
        <w:r w:rsidR="00AB162C" w:rsidRPr="00135A61">
          <w:rPr>
            <w:rStyle w:val="Hyperlink"/>
            <w:rFonts w:ascii="Arial" w:hAnsi="Arial" w:cs="Arial"/>
          </w:rPr>
          <w:t>https://helpx.adobe.com/uk/illustrator.html</w:t>
        </w:r>
      </w:hyperlink>
    </w:p>
    <w:p w14:paraId="6150FABB" w14:textId="77777777" w:rsidR="00AB162C" w:rsidRDefault="008977E0" w:rsidP="00AB162C">
      <w:pPr>
        <w:rPr>
          <w:rFonts w:ascii="Arial" w:hAnsi="Arial" w:cs="Arial"/>
        </w:rPr>
      </w:pPr>
      <w:hyperlink r:id="rId10" w:history="1">
        <w:r w:rsidR="00AB162C" w:rsidRPr="00135A61">
          <w:rPr>
            <w:rStyle w:val="Hyperlink"/>
            <w:rFonts w:ascii="Arial" w:hAnsi="Arial" w:cs="Arial"/>
          </w:rPr>
          <w:t>https://helpx.adobe.com/uk/indesign.html?promoid=ZXL8F59B&amp;mv=other</w:t>
        </w:r>
      </w:hyperlink>
    </w:p>
    <w:p w14:paraId="7AAFBDC2" w14:textId="77777777" w:rsidR="00AB162C" w:rsidRDefault="008977E0" w:rsidP="00AB162C">
      <w:pPr>
        <w:rPr>
          <w:rFonts w:ascii="Arial" w:hAnsi="Arial" w:cs="Arial"/>
        </w:rPr>
      </w:pPr>
      <w:hyperlink r:id="rId11" w:history="1">
        <w:r w:rsidR="00AB162C" w:rsidRPr="00135A61">
          <w:rPr>
            <w:rStyle w:val="Hyperlink"/>
            <w:rFonts w:ascii="Arial" w:hAnsi="Arial" w:cs="Arial"/>
          </w:rPr>
          <w:t>https://helpx.adobe.com/uk/acrobat.html</w:t>
        </w:r>
      </w:hyperlink>
    </w:p>
    <w:p w14:paraId="430FB5E9" w14:textId="77777777" w:rsidR="00AB162C" w:rsidRDefault="008977E0" w:rsidP="00AB162C">
      <w:pPr>
        <w:rPr>
          <w:rFonts w:ascii="Arial" w:hAnsi="Arial" w:cs="Arial"/>
        </w:rPr>
      </w:pPr>
      <w:hyperlink r:id="rId12" w:history="1">
        <w:r w:rsidR="00F83B87" w:rsidRPr="00135A61">
          <w:rPr>
            <w:rStyle w:val="Hyperlink"/>
            <w:rFonts w:ascii="Arial" w:hAnsi="Arial" w:cs="Arial"/>
          </w:rPr>
          <w:t>https://helpx.adobe.com/uk/animate.html</w:t>
        </w:r>
      </w:hyperlink>
    </w:p>
    <w:p w14:paraId="4CC27DFE" w14:textId="77777777" w:rsidR="00F83B87" w:rsidRDefault="008977E0" w:rsidP="00AB162C">
      <w:pPr>
        <w:rPr>
          <w:rFonts w:ascii="Arial" w:hAnsi="Arial" w:cs="Arial"/>
        </w:rPr>
      </w:pPr>
      <w:hyperlink r:id="rId13" w:history="1">
        <w:r w:rsidR="00F83B87" w:rsidRPr="00135A61">
          <w:rPr>
            <w:rStyle w:val="Hyperlink"/>
            <w:rFonts w:ascii="Arial" w:hAnsi="Arial" w:cs="Arial"/>
          </w:rPr>
          <w:t>https://helpx.adobe.com/uk/after-effects.html</w:t>
        </w:r>
      </w:hyperlink>
    </w:p>
    <w:p w14:paraId="5C6844A6" w14:textId="77777777" w:rsidR="00F83B87" w:rsidRDefault="008977E0" w:rsidP="00AB162C">
      <w:pPr>
        <w:rPr>
          <w:rFonts w:ascii="Arial" w:hAnsi="Arial" w:cs="Arial"/>
        </w:rPr>
      </w:pPr>
      <w:hyperlink r:id="rId14" w:history="1">
        <w:r w:rsidR="00F83B87" w:rsidRPr="00135A61">
          <w:rPr>
            <w:rStyle w:val="Hyperlink"/>
            <w:rFonts w:ascii="Arial" w:hAnsi="Arial" w:cs="Arial"/>
          </w:rPr>
          <w:t>http://www.digitalartsonline.co.uk/</w:t>
        </w:r>
      </w:hyperlink>
    </w:p>
    <w:p w14:paraId="271E8A2B" w14:textId="77777777" w:rsidR="00F83B87" w:rsidRDefault="008977E0" w:rsidP="00AB162C">
      <w:pPr>
        <w:rPr>
          <w:rFonts w:ascii="Arial" w:hAnsi="Arial" w:cs="Arial"/>
        </w:rPr>
      </w:pPr>
      <w:hyperlink r:id="rId15" w:history="1">
        <w:r w:rsidR="00F83B87" w:rsidRPr="00135A61">
          <w:rPr>
            <w:rStyle w:val="Hyperlink"/>
            <w:rFonts w:ascii="Arial" w:hAnsi="Arial" w:cs="Arial"/>
          </w:rPr>
          <w:t>http://www.creativebloq.com/tag/graphic-design</w:t>
        </w:r>
      </w:hyperlink>
    </w:p>
    <w:p w14:paraId="59A762BE" w14:textId="77777777" w:rsidR="00F83B87" w:rsidRPr="002153F8" w:rsidRDefault="00F83B87" w:rsidP="00AB162C">
      <w:pPr>
        <w:rPr>
          <w:rFonts w:ascii="Arial" w:hAnsi="Arial" w:cs="Arial"/>
        </w:rPr>
      </w:pPr>
    </w:p>
    <w:sectPr w:rsidR="00F83B87" w:rsidRPr="00215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Frutiger LT Com 45 Light">
    <w:altName w:val="Calibri"/>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683"/>
    <w:multiLevelType w:val="hybridMultilevel"/>
    <w:tmpl w:val="2C76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F0036"/>
    <w:multiLevelType w:val="hybridMultilevel"/>
    <w:tmpl w:val="8F1A6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75750E"/>
    <w:multiLevelType w:val="hybridMultilevel"/>
    <w:tmpl w:val="6EC2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652FBD"/>
    <w:multiLevelType w:val="hybridMultilevel"/>
    <w:tmpl w:val="59A8F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A254F22"/>
    <w:multiLevelType w:val="hybridMultilevel"/>
    <w:tmpl w:val="B9DE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5815E6"/>
    <w:multiLevelType w:val="hybridMultilevel"/>
    <w:tmpl w:val="B04A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C5AC5"/>
    <w:multiLevelType w:val="hybridMultilevel"/>
    <w:tmpl w:val="3078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0A47DC"/>
    <w:multiLevelType w:val="hybridMultilevel"/>
    <w:tmpl w:val="0AA0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264681"/>
    <w:multiLevelType w:val="multilevel"/>
    <w:tmpl w:val="F8E0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507FB"/>
    <w:multiLevelType w:val="hybridMultilevel"/>
    <w:tmpl w:val="9C9CA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2D227EB"/>
    <w:multiLevelType w:val="multilevel"/>
    <w:tmpl w:val="5626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456F1"/>
    <w:multiLevelType w:val="hybridMultilevel"/>
    <w:tmpl w:val="48B8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596668"/>
    <w:multiLevelType w:val="hybridMultilevel"/>
    <w:tmpl w:val="0A2A4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6434F5A"/>
    <w:multiLevelType w:val="hybridMultilevel"/>
    <w:tmpl w:val="E9F4B7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7706852"/>
    <w:multiLevelType w:val="hybridMultilevel"/>
    <w:tmpl w:val="2220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284408"/>
    <w:multiLevelType w:val="hybridMultilevel"/>
    <w:tmpl w:val="5A48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F927F3"/>
    <w:multiLevelType w:val="hybridMultilevel"/>
    <w:tmpl w:val="F5A6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1C4039"/>
    <w:multiLevelType w:val="multilevel"/>
    <w:tmpl w:val="359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6441D2"/>
    <w:multiLevelType w:val="hybridMultilevel"/>
    <w:tmpl w:val="D280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403313"/>
    <w:multiLevelType w:val="hybridMultilevel"/>
    <w:tmpl w:val="952C3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612E73"/>
    <w:multiLevelType w:val="hybridMultilevel"/>
    <w:tmpl w:val="5BFC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73178D"/>
    <w:multiLevelType w:val="hybridMultilevel"/>
    <w:tmpl w:val="6AE40F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nsid w:val="290563A8"/>
    <w:multiLevelType w:val="hybridMultilevel"/>
    <w:tmpl w:val="CB52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E4D7B3D"/>
    <w:multiLevelType w:val="hybridMultilevel"/>
    <w:tmpl w:val="64C4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F11D8D"/>
    <w:multiLevelType w:val="hybridMultilevel"/>
    <w:tmpl w:val="A6EAFFB8"/>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296A8A"/>
    <w:multiLevelType w:val="hybridMultilevel"/>
    <w:tmpl w:val="F49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60094D"/>
    <w:multiLevelType w:val="hybridMultilevel"/>
    <w:tmpl w:val="A73C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27578A"/>
    <w:multiLevelType w:val="hybridMultilevel"/>
    <w:tmpl w:val="F914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435249"/>
    <w:multiLevelType w:val="hybridMultilevel"/>
    <w:tmpl w:val="F76A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C3292A"/>
    <w:multiLevelType w:val="hybridMultilevel"/>
    <w:tmpl w:val="C5DE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4C77D5"/>
    <w:multiLevelType w:val="multilevel"/>
    <w:tmpl w:val="0AD0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474539"/>
    <w:multiLevelType w:val="hybridMultilevel"/>
    <w:tmpl w:val="D0D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A8348B"/>
    <w:multiLevelType w:val="hybridMultilevel"/>
    <w:tmpl w:val="A762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B33522"/>
    <w:multiLevelType w:val="hybridMultilevel"/>
    <w:tmpl w:val="0C38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4A6FB1"/>
    <w:multiLevelType w:val="hybridMultilevel"/>
    <w:tmpl w:val="43A6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5E198F"/>
    <w:multiLevelType w:val="hybridMultilevel"/>
    <w:tmpl w:val="4D94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BE76F9"/>
    <w:multiLevelType w:val="hybridMultilevel"/>
    <w:tmpl w:val="ED04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C50310"/>
    <w:multiLevelType w:val="hybridMultilevel"/>
    <w:tmpl w:val="6FCA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7A6223"/>
    <w:multiLevelType w:val="hybridMultilevel"/>
    <w:tmpl w:val="3A0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787225"/>
    <w:multiLevelType w:val="hybridMultilevel"/>
    <w:tmpl w:val="330E0C58"/>
    <w:lvl w:ilvl="0" w:tplc="0409000F">
      <w:start w:val="1"/>
      <w:numFmt w:val="decimal"/>
      <w:lvlText w:val="%1."/>
      <w:lvlJc w:val="left"/>
      <w:pPr>
        <w:tabs>
          <w:tab w:val="num" w:pos="360"/>
        </w:tabs>
        <w:ind w:left="360" w:hanging="360"/>
      </w:pPr>
    </w:lvl>
    <w:lvl w:ilvl="1" w:tplc="FFDC5724">
      <w:start w:val="1"/>
      <w:numFmt w:val="lowerLetter"/>
      <w:lvlText w:val="%2)"/>
      <w:lvlJc w:val="left"/>
      <w:pPr>
        <w:tabs>
          <w:tab w:val="num" w:pos="1080"/>
        </w:tabs>
        <w:ind w:left="1080" w:hanging="360"/>
      </w:pPr>
      <w:rPr>
        <w:b w:val="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95D634D"/>
    <w:multiLevelType w:val="hybridMultilevel"/>
    <w:tmpl w:val="A14C5E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nsid w:val="6C1530F1"/>
    <w:multiLevelType w:val="hybridMultilevel"/>
    <w:tmpl w:val="9C2CBA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nsid w:val="71621B85"/>
    <w:multiLevelType w:val="hybridMultilevel"/>
    <w:tmpl w:val="4EFA1CB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4B62AA1"/>
    <w:multiLevelType w:val="hybridMultilevel"/>
    <w:tmpl w:val="602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D615F9"/>
    <w:multiLevelType w:val="hybridMultilevel"/>
    <w:tmpl w:val="5008B4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43"/>
  </w:num>
  <w:num w:numId="3">
    <w:abstractNumId w:val="37"/>
  </w:num>
  <w:num w:numId="4">
    <w:abstractNumId w:val="24"/>
  </w:num>
  <w:num w:numId="5">
    <w:abstractNumId w:val="8"/>
  </w:num>
  <w:num w:numId="6">
    <w:abstractNumId w:val="39"/>
  </w:num>
  <w:num w:numId="7">
    <w:abstractNumId w:val="10"/>
  </w:num>
  <w:num w:numId="8">
    <w:abstractNumId w:val="1"/>
  </w:num>
  <w:num w:numId="9">
    <w:abstractNumId w:val="12"/>
  </w:num>
  <w:num w:numId="10">
    <w:abstractNumId w:val="14"/>
  </w:num>
  <w:num w:numId="11">
    <w:abstractNumId w:val="11"/>
  </w:num>
  <w:num w:numId="12">
    <w:abstractNumId w:val="26"/>
  </w:num>
  <w:num w:numId="13">
    <w:abstractNumId w:val="30"/>
  </w:num>
  <w:num w:numId="14">
    <w:abstractNumId w:val="32"/>
  </w:num>
  <w:num w:numId="15">
    <w:abstractNumId w:val="25"/>
  </w:num>
  <w:num w:numId="16">
    <w:abstractNumId w:val="16"/>
  </w:num>
  <w:num w:numId="17">
    <w:abstractNumId w:val="15"/>
  </w:num>
  <w:num w:numId="18">
    <w:abstractNumId w:val="41"/>
  </w:num>
  <w:num w:numId="19">
    <w:abstractNumId w:val="6"/>
  </w:num>
  <w:num w:numId="20">
    <w:abstractNumId w:val="21"/>
  </w:num>
  <w:num w:numId="21">
    <w:abstractNumId w:val="4"/>
  </w:num>
  <w:num w:numId="22">
    <w:abstractNumId w:val="5"/>
  </w:num>
  <w:num w:numId="23">
    <w:abstractNumId w:val="42"/>
  </w:num>
  <w:num w:numId="24">
    <w:abstractNumId w:val="40"/>
  </w:num>
  <w:num w:numId="25">
    <w:abstractNumId w:val="44"/>
  </w:num>
  <w:num w:numId="26">
    <w:abstractNumId w:val="9"/>
  </w:num>
  <w:num w:numId="27">
    <w:abstractNumId w:val="3"/>
  </w:num>
  <w:num w:numId="28">
    <w:abstractNumId w:val="27"/>
  </w:num>
  <w:num w:numId="29">
    <w:abstractNumId w:val="2"/>
  </w:num>
  <w:num w:numId="30">
    <w:abstractNumId w:val="17"/>
  </w:num>
  <w:num w:numId="31">
    <w:abstractNumId w:val="35"/>
  </w:num>
  <w:num w:numId="32">
    <w:abstractNumId w:val="13"/>
  </w:num>
  <w:num w:numId="33">
    <w:abstractNumId w:val="29"/>
  </w:num>
  <w:num w:numId="34">
    <w:abstractNumId w:val="36"/>
  </w:num>
  <w:num w:numId="35">
    <w:abstractNumId w:val="0"/>
  </w:num>
  <w:num w:numId="36">
    <w:abstractNumId w:val="28"/>
  </w:num>
  <w:num w:numId="37">
    <w:abstractNumId w:val="33"/>
  </w:num>
  <w:num w:numId="38">
    <w:abstractNumId w:val="20"/>
  </w:num>
  <w:num w:numId="39">
    <w:abstractNumId w:val="19"/>
  </w:num>
  <w:num w:numId="40">
    <w:abstractNumId w:val="18"/>
  </w:num>
  <w:num w:numId="41">
    <w:abstractNumId w:val="31"/>
  </w:num>
  <w:num w:numId="42">
    <w:abstractNumId w:val="7"/>
  </w:num>
  <w:num w:numId="43">
    <w:abstractNumId w:val="23"/>
  </w:num>
  <w:num w:numId="44">
    <w:abstractNumId w:val="3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C3"/>
    <w:rsid w:val="000A7543"/>
    <w:rsid w:val="000C0D8F"/>
    <w:rsid w:val="001076B7"/>
    <w:rsid w:val="002153F8"/>
    <w:rsid w:val="0029545A"/>
    <w:rsid w:val="002B2AF0"/>
    <w:rsid w:val="002C7FC3"/>
    <w:rsid w:val="002E7396"/>
    <w:rsid w:val="00347EA8"/>
    <w:rsid w:val="00364DCC"/>
    <w:rsid w:val="00374F45"/>
    <w:rsid w:val="00412440"/>
    <w:rsid w:val="00484EF7"/>
    <w:rsid w:val="004F273E"/>
    <w:rsid w:val="00511405"/>
    <w:rsid w:val="005725A7"/>
    <w:rsid w:val="005B265D"/>
    <w:rsid w:val="007132D2"/>
    <w:rsid w:val="00750BFD"/>
    <w:rsid w:val="00785B55"/>
    <w:rsid w:val="007C371F"/>
    <w:rsid w:val="007F4452"/>
    <w:rsid w:val="00820FA9"/>
    <w:rsid w:val="00837956"/>
    <w:rsid w:val="0086010A"/>
    <w:rsid w:val="008977E0"/>
    <w:rsid w:val="00967CE1"/>
    <w:rsid w:val="009860A4"/>
    <w:rsid w:val="009B2389"/>
    <w:rsid w:val="009F6CB6"/>
    <w:rsid w:val="00A17501"/>
    <w:rsid w:val="00AB162C"/>
    <w:rsid w:val="00C75B32"/>
    <w:rsid w:val="00C82BEF"/>
    <w:rsid w:val="00C92660"/>
    <w:rsid w:val="00D22416"/>
    <w:rsid w:val="00E3207C"/>
    <w:rsid w:val="00EB6A98"/>
    <w:rsid w:val="00F83B87"/>
    <w:rsid w:val="00FD44D0"/>
    <w:rsid w:val="00FF74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324C1"/>
  <w15:docId w15:val="{64307BC8-5C76-4C27-890B-F4E212A9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5B3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C7FC3"/>
    <w:pPr>
      <w:keepNext/>
      <w:keepLines/>
      <w:spacing w:before="200" w:after="0" w:line="276" w:lineRule="auto"/>
      <w:outlineLvl w:val="2"/>
    </w:pPr>
    <w:rPr>
      <w:rFonts w:ascii="Arial" w:eastAsiaTheme="majorEastAsia" w:hAnsi="Arial" w:cstheme="majorBidi"/>
      <w:b/>
      <w:bCs/>
      <w:color w:val="323E4F"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7FC3"/>
    <w:rPr>
      <w:rFonts w:ascii="Arial" w:eastAsiaTheme="majorEastAsia" w:hAnsi="Arial" w:cstheme="majorBidi"/>
      <w:b/>
      <w:bCs/>
      <w:color w:val="323E4F" w:themeColor="text2" w:themeShade="BF"/>
    </w:rPr>
  </w:style>
  <w:style w:type="table" w:styleId="TableGrid">
    <w:name w:val="Table Grid"/>
    <w:basedOn w:val="TableNormal"/>
    <w:uiPriority w:val="39"/>
    <w:rsid w:val="002C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FC3"/>
    <w:pPr>
      <w:ind w:left="720"/>
      <w:contextualSpacing/>
    </w:pPr>
  </w:style>
  <w:style w:type="character" w:styleId="Hyperlink">
    <w:name w:val="Hyperlink"/>
    <w:basedOn w:val="DefaultParagraphFont"/>
    <w:unhideWhenUsed/>
    <w:rsid w:val="002C7FC3"/>
    <w:rPr>
      <w:color w:val="0563C1" w:themeColor="hyperlink"/>
      <w:u w:val="single"/>
    </w:rPr>
  </w:style>
  <w:style w:type="paragraph" w:styleId="NoSpacing">
    <w:name w:val="No Spacing"/>
    <w:aliases w:val="Text,No Spacing1"/>
    <w:uiPriority w:val="1"/>
    <w:qFormat/>
    <w:rsid w:val="00750BFD"/>
    <w:pPr>
      <w:spacing w:after="0" w:line="240" w:lineRule="auto"/>
    </w:pPr>
    <w:rPr>
      <w:rFonts w:ascii="Arial" w:eastAsia="Calibri" w:hAnsi="Arial" w:cs="Times New Roman"/>
    </w:rPr>
  </w:style>
  <w:style w:type="character" w:customStyle="1" w:styleId="Heading2Char">
    <w:name w:val="Heading 2 Char"/>
    <w:basedOn w:val="DefaultParagraphFont"/>
    <w:link w:val="Heading2"/>
    <w:uiPriority w:val="9"/>
    <w:rsid w:val="00C75B32"/>
    <w:rPr>
      <w:rFonts w:asciiTheme="majorHAnsi" w:eastAsiaTheme="majorEastAsia" w:hAnsiTheme="majorHAnsi" w:cstheme="majorBidi"/>
      <w:b/>
      <w:bCs/>
      <w:color w:val="5B9BD5" w:themeColor="accent1"/>
      <w:sz w:val="26"/>
      <w:szCs w:val="26"/>
    </w:rPr>
  </w:style>
  <w:style w:type="paragraph" w:customStyle="1" w:styleId="Default">
    <w:name w:val="Default"/>
    <w:rsid w:val="00C92660"/>
    <w:pPr>
      <w:widowControl w:val="0"/>
      <w:autoSpaceDE w:val="0"/>
      <w:autoSpaceDN w:val="0"/>
      <w:adjustRightInd w:val="0"/>
      <w:spacing w:after="0" w:line="240" w:lineRule="auto"/>
    </w:pPr>
    <w:rPr>
      <w:rFonts w:ascii="Frutiger LT Com 45 Light" w:hAnsi="Frutiger LT Com 45 Light" w:cs="Frutiger LT Com 45 Light"/>
      <w:color w:val="000000"/>
      <w:sz w:val="24"/>
      <w:szCs w:val="24"/>
      <w:lang w:val="en-US"/>
    </w:rPr>
  </w:style>
  <w:style w:type="paragraph" w:customStyle="1" w:styleId="Body">
    <w:name w:val="Body"/>
    <w:rsid w:val="002B2A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98286">
      <w:bodyDiv w:val="1"/>
      <w:marLeft w:val="0"/>
      <w:marRight w:val="0"/>
      <w:marTop w:val="0"/>
      <w:marBottom w:val="0"/>
      <w:divBdr>
        <w:top w:val="none" w:sz="0" w:space="0" w:color="auto"/>
        <w:left w:val="none" w:sz="0" w:space="0" w:color="auto"/>
        <w:bottom w:val="none" w:sz="0" w:space="0" w:color="auto"/>
        <w:right w:val="none" w:sz="0" w:space="0" w:color="auto"/>
      </w:divBdr>
    </w:div>
    <w:div w:id="776950831">
      <w:bodyDiv w:val="1"/>
      <w:marLeft w:val="0"/>
      <w:marRight w:val="0"/>
      <w:marTop w:val="0"/>
      <w:marBottom w:val="0"/>
      <w:divBdr>
        <w:top w:val="none" w:sz="0" w:space="0" w:color="auto"/>
        <w:left w:val="none" w:sz="0" w:space="0" w:color="auto"/>
        <w:bottom w:val="none" w:sz="0" w:space="0" w:color="auto"/>
        <w:right w:val="none" w:sz="0" w:space="0" w:color="auto"/>
      </w:divBdr>
    </w:div>
    <w:div w:id="10923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elpx.adobe.com/uk/acrobat.html" TargetMode="External"/><Relationship Id="rId12" Type="http://schemas.openxmlformats.org/officeDocument/2006/relationships/hyperlink" Target="https://helpx.adobe.com/uk/animate.html" TargetMode="External"/><Relationship Id="rId13" Type="http://schemas.openxmlformats.org/officeDocument/2006/relationships/hyperlink" Target="https://helpx.adobe.com/uk/after-effects.html" TargetMode="External"/><Relationship Id="rId14" Type="http://schemas.openxmlformats.org/officeDocument/2006/relationships/hyperlink" Target="http://www.digitalartsonline.co.uk/" TargetMode="External"/><Relationship Id="rId15" Type="http://schemas.openxmlformats.org/officeDocument/2006/relationships/hyperlink" Target="http://www.creativebloq.com/tag/graphic-desig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orldskillsuk.org/" TargetMode="External"/><Relationship Id="rId7" Type="http://schemas.openxmlformats.org/officeDocument/2006/relationships/hyperlink" Target="http://www.iamcreative.org.uk/" TargetMode="External"/><Relationship Id="rId8" Type="http://schemas.openxmlformats.org/officeDocument/2006/relationships/hyperlink" Target="https://helpx.adobe.com/uk/photoshop/tutorials.html" TargetMode="External"/><Relationship Id="rId9" Type="http://schemas.openxmlformats.org/officeDocument/2006/relationships/hyperlink" Target="https://helpx.adobe.com/uk/illustrator.html" TargetMode="External"/><Relationship Id="rId10" Type="http://schemas.openxmlformats.org/officeDocument/2006/relationships/hyperlink" Target="https://helpx.adobe.com/uk/indesign.html?promoid=ZXL8F59B&amp;mv=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8B52-AB4C-8140-983F-02CA378C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Sam (WorldSkills UK)</dc:creator>
  <cp:keywords/>
  <dc:description/>
  <cp:lastModifiedBy>Microsoft Office User</cp:lastModifiedBy>
  <cp:revision>2</cp:revision>
  <dcterms:created xsi:type="dcterms:W3CDTF">2017-02-23T15:48:00Z</dcterms:created>
  <dcterms:modified xsi:type="dcterms:W3CDTF">2017-02-23T15:48:00Z</dcterms:modified>
</cp:coreProperties>
</file>