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BC0E" w14:textId="77777777" w:rsidR="00C05FC7" w:rsidRPr="00C05FC7" w:rsidRDefault="00C05FC7" w:rsidP="00C05FC7">
      <w:pPr>
        <w:pStyle w:val="Heading3"/>
        <w:jc w:val="center"/>
        <w:rPr>
          <w:rFonts w:cs="Arial"/>
          <w:sz w:val="36"/>
          <w:u w:val="single"/>
        </w:rPr>
      </w:pPr>
      <w:r w:rsidRPr="00C05FC7">
        <w:rPr>
          <w:rFonts w:cs="Arial"/>
          <w:sz w:val="36"/>
          <w:u w:val="single"/>
        </w:rPr>
        <w:t>Assessment Summary</w:t>
      </w:r>
      <w:r>
        <w:rPr>
          <w:rFonts w:cs="Arial"/>
          <w:sz w:val="36"/>
          <w:u w:val="single"/>
        </w:rPr>
        <w:t xml:space="preserve"> and further information</w:t>
      </w:r>
    </w:p>
    <w:p w14:paraId="03E03DA8" w14:textId="77777777" w:rsidR="00C05FC7" w:rsidRDefault="00C05FC7" w:rsidP="00C05FC7">
      <w:pPr>
        <w:rPr>
          <w:b/>
        </w:rPr>
      </w:pPr>
    </w:p>
    <w:p w14:paraId="4CA9FDF8" w14:textId="77777777" w:rsidR="00C05FC7" w:rsidRDefault="00050CD1" w:rsidP="00C05FC7">
      <w:pPr>
        <w:rPr>
          <w:b/>
        </w:rPr>
      </w:pPr>
      <w:r w:rsidRPr="00C05FC7">
        <w:rPr>
          <w:b/>
        </w:rPr>
        <w:t>Assessment Summary</w:t>
      </w:r>
    </w:p>
    <w:p w14:paraId="3080E5D1" w14:textId="77777777" w:rsidR="000A7543" w:rsidRPr="00C05FC7" w:rsidRDefault="000A7543" w:rsidP="008D025D">
      <w:pPr>
        <w:rPr>
          <w:b/>
        </w:rPr>
      </w:pPr>
      <w:r w:rsidRPr="00C05FC7">
        <w:rPr>
          <w:b/>
        </w:rPr>
        <w:t>Practice &amp; Preparation</w:t>
      </w:r>
    </w:p>
    <w:p w14:paraId="3EDE81EA" w14:textId="77777777" w:rsidR="008D025D" w:rsidRPr="00E242BC" w:rsidRDefault="008D025D" w:rsidP="008D025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242BC">
        <w:rPr>
          <w:rFonts w:ascii="Arial" w:hAnsi="Arial" w:cs="Arial"/>
        </w:rPr>
        <w:t xml:space="preserve">Prepare using the online tools available at: </w:t>
      </w:r>
      <w:hyperlink r:id="rId7" w:history="1">
        <w:r w:rsidRPr="00E242BC">
          <w:rPr>
            <w:rStyle w:val="Hyperlink"/>
            <w:rFonts w:ascii="Arial" w:hAnsi="Arial" w:cs="Arial"/>
          </w:rPr>
          <w:t>https://worldskillsuk.org/</w:t>
        </w:r>
      </w:hyperlink>
    </w:p>
    <w:p w14:paraId="792AC632" w14:textId="77777777" w:rsidR="008D025D" w:rsidRPr="00E242BC" w:rsidRDefault="008D025D" w:rsidP="008D025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242BC">
        <w:rPr>
          <w:rFonts w:ascii="Arial" w:hAnsi="Arial" w:cs="Arial"/>
        </w:rPr>
        <w:t xml:space="preserve">Where possible practice the tasks you don’t use in your everyday work or course.  </w:t>
      </w:r>
    </w:p>
    <w:p w14:paraId="5BFD4AC8" w14:textId="42CBA9F9" w:rsidR="00C05FC7" w:rsidRPr="008D025D" w:rsidRDefault="008D025D" w:rsidP="008D025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242BC">
        <w:rPr>
          <w:rFonts w:ascii="Arial" w:hAnsi="Arial" w:cs="Arial"/>
        </w:rPr>
        <w:t>Speak to your employer or lecturer to ask for help with learning or equipment where needed.</w:t>
      </w:r>
    </w:p>
    <w:p w14:paraId="58475A68" w14:textId="19545C9D" w:rsidR="008D025D" w:rsidRPr="008D025D" w:rsidRDefault="008D025D" w:rsidP="008D025D">
      <w:pPr>
        <w:rPr>
          <w:b/>
        </w:rPr>
      </w:pPr>
      <w:r w:rsidRPr="008D025D">
        <w:rPr>
          <w:b/>
        </w:rPr>
        <w:t>Marking Criteria</w:t>
      </w:r>
    </w:p>
    <w:p w14:paraId="44643121" w14:textId="77777777" w:rsidR="008D025D" w:rsidRPr="0010041E" w:rsidRDefault="008D025D" w:rsidP="008D025D">
      <w:pPr>
        <w:rPr>
          <w:b/>
          <w:sz w:val="28"/>
          <w:szCs w:val="28"/>
          <w:u w:val="single"/>
        </w:rPr>
      </w:pPr>
      <w:r w:rsidRPr="0010041E">
        <w:rPr>
          <w:b/>
          <w:sz w:val="28"/>
          <w:szCs w:val="28"/>
          <w:u w:val="single"/>
        </w:rPr>
        <w:t>Stage 1</w:t>
      </w:r>
      <w:r>
        <w:rPr>
          <w:b/>
          <w:sz w:val="28"/>
          <w:szCs w:val="28"/>
          <w:u w:val="single"/>
        </w:rPr>
        <w:t xml:space="preserve"> – Photographic </w:t>
      </w:r>
      <w:proofErr w:type="spellStart"/>
      <w:r>
        <w:rPr>
          <w:b/>
          <w:sz w:val="28"/>
          <w:szCs w:val="28"/>
          <w:u w:val="single"/>
        </w:rPr>
        <w:t>Qualifyer</w:t>
      </w:r>
      <w:proofErr w:type="spellEnd"/>
    </w:p>
    <w:p w14:paraId="52BDA7AA" w14:textId="77777777" w:rsidR="008D025D" w:rsidRPr="002153F8" w:rsidRDefault="008D025D" w:rsidP="008D025D">
      <w:pPr>
        <w:pStyle w:val="NoSpacing"/>
        <w:rPr>
          <w:rFonts w:cs="Arial"/>
        </w:rPr>
      </w:pP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048"/>
        <w:gridCol w:w="569"/>
        <w:gridCol w:w="222"/>
        <w:gridCol w:w="222"/>
        <w:gridCol w:w="2788"/>
        <w:gridCol w:w="1417"/>
      </w:tblGrid>
      <w:tr w:rsidR="008D025D" w:rsidRPr="002153F8" w14:paraId="7A81F2D5" w14:textId="77777777" w:rsidTr="00B41393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D5F515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Criterion ID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27F5AE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8DFE4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Max. Marks</w:t>
            </w:r>
          </w:p>
        </w:tc>
      </w:tr>
      <w:tr w:rsidR="008D025D" w:rsidRPr="002153F8" w14:paraId="15C87DBA" w14:textId="77777777" w:rsidTr="00B41393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E0BE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D388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Ladies Commercial Cut &amp; Colour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193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D025D" w:rsidRPr="002153F8" w14:paraId="58A721F0" w14:textId="77777777" w:rsidTr="00B41393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FA53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0D01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CAD0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532C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128F01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Total Marks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051944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100</w:t>
            </w:r>
            <w:r>
              <w:rPr>
                <w:rFonts w:ascii="Arial" w:hAnsi="Arial" w:cs="Arial"/>
                <w:bCs/>
              </w:rPr>
              <w:t>%</w:t>
            </w:r>
          </w:p>
        </w:tc>
      </w:tr>
    </w:tbl>
    <w:p w14:paraId="0F3077CF" w14:textId="77777777" w:rsidR="008D025D" w:rsidRDefault="008D025D" w:rsidP="008D025D">
      <w:pPr>
        <w:rPr>
          <w:rFonts w:ascii="Arial" w:hAnsi="Arial" w:cs="Arial"/>
        </w:rPr>
      </w:pPr>
    </w:p>
    <w:p w14:paraId="5170E7FC" w14:textId="77777777" w:rsidR="008D025D" w:rsidRPr="003F2568" w:rsidRDefault="008D025D" w:rsidP="008D025D">
      <w:pPr>
        <w:rPr>
          <w:rFonts w:ascii="Arial" w:hAnsi="Arial" w:cs="Arial"/>
          <w:b/>
          <w:sz w:val="28"/>
          <w:szCs w:val="28"/>
          <w:u w:val="single"/>
        </w:rPr>
      </w:pPr>
      <w:r w:rsidRPr="003F2568">
        <w:rPr>
          <w:rFonts w:ascii="Arial" w:hAnsi="Arial" w:cs="Arial"/>
          <w:b/>
          <w:sz w:val="28"/>
          <w:szCs w:val="28"/>
          <w:u w:val="single"/>
        </w:rPr>
        <w:t>Stage 2 – Regional Heats</w:t>
      </w: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048"/>
        <w:gridCol w:w="569"/>
        <w:gridCol w:w="222"/>
        <w:gridCol w:w="222"/>
        <w:gridCol w:w="2788"/>
        <w:gridCol w:w="1417"/>
      </w:tblGrid>
      <w:tr w:rsidR="008D025D" w:rsidRPr="002153F8" w14:paraId="09B57C3F" w14:textId="77777777" w:rsidTr="00B41393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099B1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Criterion ID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9511C4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D7466D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Max. Marks</w:t>
            </w:r>
          </w:p>
        </w:tc>
      </w:tr>
      <w:tr w:rsidR="008D025D" w:rsidRPr="002153F8" w14:paraId="0D9D36AC" w14:textId="77777777" w:rsidTr="00B41393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3CA7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9C3F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Ladies Long Hair Styling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04F7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</w:tr>
      <w:tr w:rsidR="008D025D" w:rsidRPr="002153F8" w14:paraId="69479F6C" w14:textId="77777777" w:rsidTr="00B4139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2E23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E3C2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Commercial Cut with Colour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6AA8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</w:tr>
      <w:tr w:rsidR="008D025D" w:rsidRPr="002153F8" w14:paraId="1A4FBFA5" w14:textId="77777777" w:rsidTr="00B41393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DDC1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280D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Ladies Commercial Cut &amp; Colour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6D23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</w:tc>
      </w:tr>
      <w:tr w:rsidR="008D025D" w:rsidRPr="002153F8" w14:paraId="2B4199D3" w14:textId="77777777" w:rsidTr="00B41393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E06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6EAF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F362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EAB4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7ED36F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Total Marks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820D36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100</w:t>
            </w:r>
            <w:r>
              <w:rPr>
                <w:rFonts w:ascii="Arial" w:hAnsi="Arial" w:cs="Arial"/>
                <w:bCs/>
              </w:rPr>
              <w:t>%</w:t>
            </w:r>
          </w:p>
        </w:tc>
      </w:tr>
    </w:tbl>
    <w:p w14:paraId="1E2AC74D" w14:textId="77777777" w:rsidR="008D025D" w:rsidRDefault="008D025D" w:rsidP="008D025D">
      <w:pPr>
        <w:rPr>
          <w:rFonts w:ascii="Arial" w:hAnsi="Arial" w:cs="Arial"/>
        </w:rPr>
      </w:pPr>
    </w:p>
    <w:p w14:paraId="6A2CAA17" w14:textId="77777777" w:rsidR="008D025D" w:rsidRPr="003F2568" w:rsidRDefault="008D025D" w:rsidP="008D025D">
      <w:pPr>
        <w:rPr>
          <w:rFonts w:ascii="Arial" w:hAnsi="Arial" w:cs="Arial"/>
          <w:b/>
          <w:sz w:val="28"/>
          <w:szCs w:val="28"/>
          <w:u w:val="single"/>
        </w:rPr>
      </w:pPr>
      <w:r w:rsidRPr="003F2568">
        <w:rPr>
          <w:rFonts w:ascii="Arial" w:hAnsi="Arial" w:cs="Arial"/>
          <w:b/>
          <w:sz w:val="28"/>
          <w:szCs w:val="28"/>
          <w:u w:val="single"/>
        </w:rPr>
        <w:t>Stage 3 – National Finals</w:t>
      </w: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048"/>
        <w:gridCol w:w="569"/>
        <w:gridCol w:w="222"/>
        <w:gridCol w:w="222"/>
        <w:gridCol w:w="2788"/>
        <w:gridCol w:w="1417"/>
      </w:tblGrid>
      <w:tr w:rsidR="008D025D" w:rsidRPr="002153F8" w14:paraId="698FB643" w14:textId="77777777" w:rsidTr="00B41393">
        <w:trPr>
          <w:trHeight w:val="6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861B62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Criterion ID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D54F14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4768E3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Max. Marks</w:t>
            </w:r>
          </w:p>
        </w:tc>
      </w:tr>
      <w:tr w:rsidR="008D025D" w:rsidRPr="002153F8" w14:paraId="5F17A7F9" w14:textId="77777777" w:rsidTr="00B41393">
        <w:trPr>
          <w:trHeight w:val="36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1476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0D4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Ladies Long Hair Styling with Colour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2651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</w:tr>
      <w:tr w:rsidR="008D025D" w:rsidRPr="002153F8" w14:paraId="0E1D5E6B" w14:textId="77777777" w:rsidTr="00B41393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E4A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86C4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Gents Fashion Barbering with Zero Taper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46C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</w:tr>
      <w:tr w:rsidR="008D025D" w:rsidRPr="002153F8" w14:paraId="633C2F69" w14:textId="77777777" w:rsidTr="00B41393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FA07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9924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Ladies Fashion Cut &amp; Colour – Incorporating 3 Wishes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AF33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</w:tr>
      <w:tr w:rsidR="008D025D" w:rsidRPr="002153F8" w14:paraId="5C0CA968" w14:textId="77777777" w:rsidTr="00B41393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C0F7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73D6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Ladies Fashion Cut &amp; Colour from Photographic Inspiration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A3C0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</w:tr>
      <w:tr w:rsidR="008D025D" w:rsidRPr="002153F8" w14:paraId="1AB0B537" w14:textId="77777777" w:rsidTr="00B41393">
        <w:trPr>
          <w:trHeight w:val="31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DE82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185C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Long Hair Bridal inspiration Styling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7A6E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</w:tr>
      <w:tr w:rsidR="008D025D" w:rsidRPr="002153F8" w14:paraId="76F2F229" w14:textId="77777777" w:rsidTr="00B41393">
        <w:trPr>
          <w:trHeight w:val="34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A20C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56E9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1D75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25D" w:rsidRPr="002153F8" w14:paraId="19C9D203" w14:textId="77777777" w:rsidTr="00B41393">
        <w:trPr>
          <w:trHeight w:val="341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4DF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119" w14:textId="77777777" w:rsidR="008D025D" w:rsidRPr="002153F8" w:rsidRDefault="008D025D" w:rsidP="00B413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F6A4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25D" w:rsidRPr="002153F8" w14:paraId="69C82AC8" w14:textId="77777777" w:rsidTr="00B41393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8E29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A943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5E9C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5665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B744B9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Total Marks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D4337D" w14:textId="77777777" w:rsidR="008D025D" w:rsidRPr="002153F8" w:rsidRDefault="008D025D" w:rsidP="00B413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153F8">
              <w:rPr>
                <w:rFonts w:ascii="Arial" w:hAnsi="Arial" w:cs="Arial"/>
                <w:bCs/>
              </w:rPr>
              <w:t>100</w:t>
            </w:r>
            <w:r>
              <w:rPr>
                <w:rFonts w:ascii="Arial" w:hAnsi="Arial" w:cs="Arial"/>
                <w:bCs/>
              </w:rPr>
              <w:t>%</w:t>
            </w:r>
          </w:p>
        </w:tc>
      </w:tr>
    </w:tbl>
    <w:p w14:paraId="3F1E3BE8" w14:textId="77777777" w:rsidR="008D025D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3140A4BD" w14:textId="77777777" w:rsidR="008D025D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7FCA7A0" w14:textId="77777777" w:rsidR="008D025D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2B76B1B" w14:textId="77777777" w:rsidR="008D025D" w:rsidRPr="00041DDB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41DDB">
        <w:rPr>
          <w:rFonts w:ascii="Arial" w:eastAsia="Calibri" w:hAnsi="Arial" w:cs="Arial"/>
        </w:rPr>
        <w:t>Each competition test will be assessed and marked independently of the other test. The tests will be assessed and marked in accordance with the general and specific competition rules.</w:t>
      </w:r>
    </w:p>
    <w:p w14:paraId="6194DDAC" w14:textId="77777777" w:rsidR="008D025D" w:rsidRPr="00041DDB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2708FAC9" w14:textId="77777777" w:rsidR="008D025D" w:rsidRPr="00041DDB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41DDB">
        <w:rPr>
          <w:rFonts w:ascii="Arial" w:eastAsia="Calibri" w:hAnsi="Arial" w:cs="Arial"/>
        </w:rPr>
        <w:t xml:space="preserve">The criteria for assessment are as set out on the attached forms. For all criteria and </w:t>
      </w:r>
      <w:proofErr w:type="gramStart"/>
      <w:r w:rsidRPr="00041DDB">
        <w:rPr>
          <w:rFonts w:ascii="Arial" w:eastAsia="Calibri" w:hAnsi="Arial" w:cs="Arial"/>
        </w:rPr>
        <w:t>their</w:t>
      </w:r>
      <w:proofErr w:type="gramEnd"/>
    </w:p>
    <w:p w14:paraId="1E89A8B2" w14:textId="77777777" w:rsidR="008D025D" w:rsidRPr="00041DDB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41DDB">
        <w:rPr>
          <w:rFonts w:ascii="Arial" w:eastAsia="Calibri" w:hAnsi="Arial" w:cs="Arial"/>
        </w:rPr>
        <w:t>Aspects the following marking scale will be used:</w:t>
      </w:r>
    </w:p>
    <w:p w14:paraId="22196692" w14:textId="77777777" w:rsidR="008D025D" w:rsidRPr="00041DDB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380A177" w14:textId="547C19CC" w:rsidR="008D025D" w:rsidRPr="00243D44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 – </w:t>
      </w:r>
      <w:r w:rsidRPr="00243D44">
        <w:rPr>
          <w:rFonts w:ascii="Arial" w:eastAsia="Calibri" w:hAnsi="Arial" w:cs="Arial"/>
          <w:b/>
        </w:rPr>
        <w:t>Does not represent Industry Standard in any Aspect</w:t>
      </w:r>
    </w:p>
    <w:p w14:paraId="38BF3570" w14:textId="77777777" w:rsidR="008D025D" w:rsidRPr="00243D44" w:rsidRDefault="008D025D" w:rsidP="008D025D">
      <w:pPr>
        <w:autoSpaceDE w:val="0"/>
        <w:autoSpaceDN w:val="0"/>
        <w:adjustRightInd w:val="0"/>
        <w:spacing w:after="0" w:line="240" w:lineRule="auto"/>
        <w:ind w:left="2268" w:hanging="142"/>
        <w:rPr>
          <w:rFonts w:ascii="Arial" w:eastAsia="Calibri" w:hAnsi="Arial" w:cs="Arial"/>
          <w:b/>
        </w:rPr>
      </w:pPr>
    </w:p>
    <w:p w14:paraId="1A71D00C" w14:textId="067E7ECC" w:rsidR="008D025D" w:rsidRPr="00243D44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2 – </w:t>
      </w:r>
      <w:r w:rsidRPr="00243D44">
        <w:rPr>
          <w:rFonts w:ascii="Arial" w:eastAsia="Calibri" w:hAnsi="Arial" w:cs="Arial"/>
          <w:b/>
        </w:rPr>
        <w:t>Represents Minimum Industry Standard in all Aspects</w:t>
      </w:r>
    </w:p>
    <w:p w14:paraId="1B472558" w14:textId="77777777" w:rsidR="008D025D" w:rsidRPr="00243D44" w:rsidRDefault="008D025D" w:rsidP="008D025D">
      <w:pPr>
        <w:autoSpaceDE w:val="0"/>
        <w:autoSpaceDN w:val="0"/>
        <w:adjustRightInd w:val="0"/>
        <w:spacing w:after="0" w:line="240" w:lineRule="auto"/>
        <w:ind w:left="2268" w:hanging="142"/>
        <w:rPr>
          <w:rFonts w:ascii="Arial" w:eastAsia="Calibri" w:hAnsi="Arial" w:cs="Arial"/>
          <w:b/>
        </w:rPr>
      </w:pPr>
    </w:p>
    <w:p w14:paraId="1370514D" w14:textId="6675B3E2" w:rsidR="008D025D" w:rsidRPr="00243D44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3– </w:t>
      </w:r>
      <w:r w:rsidRPr="00243D44">
        <w:rPr>
          <w:rFonts w:ascii="Arial" w:eastAsia="Calibri" w:hAnsi="Arial" w:cs="Arial"/>
          <w:b/>
        </w:rPr>
        <w:t>Represents a good Standard of work Above Industry Standard</w:t>
      </w:r>
    </w:p>
    <w:p w14:paraId="56EBB084" w14:textId="77777777" w:rsidR="008D025D" w:rsidRPr="00243D44" w:rsidRDefault="008D025D" w:rsidP="008D025D">
      <w:pPr>
        <w:autoSpaceDE w:val="0"/>
        <w:autoSpaceDN w:val="0"/>
        <w:adjustRightInd w:val="0"/>
        <w:spacing w:after="0" w:line="240" w:lineRule="auto"/>
        <w:ind w:left="2268" w:hanging="142"/>
        <w:rPr>
          <w:rFonts w:ascii="Arial" w:eastAsia="Calibri" w:hAnsi="Arial" w:cs="Arial"/>
          <w:b/>
        </w:rPr>
      </w:pPr>
    </w:p>
    <w:p w14:paraId="11DFC846" w14:textId="41F6750A" w:rsidR="008D025D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4 – </w:t>
      </w:r>
      <w:r w:rsidRPr="00243D44">
        <w:rPr>
          <w:rFonts w:ascii="Arial" w:eastAsia="Calibri" w:hAnsi="Arial" w:cs="Arial"/>
          <w:b/>
        </w:rPr>
        <w:t xml:space="preserve">Fully Represents an Exceptional Standard of work Above Industry Standard </w:t>
      </w:r>
    </w:p>
    <w:p w14:paraId="26F4C6FE" w14:textId="77777777" w:rsidR="008D025D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1782C742" w14:textId="77777777" w:rsidR="008D025D" w:rsidRPr="008D025D" w:rsidRDefault="008D025D" w:rsidP="008D025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14:paraId="5112E079" w14:textId="77777777" w:rsidR="008D025D" w:rsidRPr="00772B2F" w:rsidRDefault="008D025D" w:rsidP="008D025D">
      <w:pPr>
        <w:pStyle w:val="Heading3"/>
        <w:rPr>
          <w:rFonts w:cs="Arial"/>
          <w:color w:val="auto"/>
        </w:rPr>
      </w:pPr>
      <w:r w:rsidRPr="00772B2F">
        <w:rPr>
          <w:rFonts w:cs="Arial"/>
          <w:color w:val="auto"/>
        </w:rPr>
        <w:t>Task Breakdown</w:t>
      </w:r>
    </w:p>
    <w:p w14:paraId="5C3A60E4" w14:textId="77777777" w:rsidR="008D025D" w:rsidRDefault="008D025D" w:rsidP="008D025D">
      <w:r>
        <w:t>Detailed Competition briefs will be available to download, giving a comprehensive breakdown of each task this should be thoroughly read prior to the competition</w:t>
      </w:r>
    </w:p>
    <w:p w14:paraId="46A3E9FD" w14:textId="77777777" w:rsidR="008D025D" w:rsidRDefault="008D025D" w:rsidP="008D025D">
      <w:r w:rsidRPr="00772B2F">
        <w:t xml:space="preserve">At the beginning of each task competitors will be </w:t>
      </w:r>
      <w:r>
        <w:t>taken through each</w:t>
      </w:r>
      <w:r w:rsidRPr="00772B2F">
        <w:t xml:space="preserve"> task breakdown which will give instructions about the task to be carried out, this should be read thoroughly before beginning the task.</w:t>
      </w:r>
    </w:p>
    <w:p w14:paraId="0F22DF4F" w14:textId="77777777" w:rsidR="008D025D" w:rsidRDefault="008D025D" w:rsidP="008D025D"/>
    <w:p w14:paraId="47DD933E" w14:textId="77777777" w:rsidR="008D025D" w:rsidRPr="00772B2F" w:rsidRDefault="008D025D" w:rsidP="008D025D">
      <w:bookmarkStart w:id="0" w:name="_GoBack"/>
      <w:bookmarkEnd w:id="0"/>
    </w:p>
    <w:p w14:paraId="71375B29" w14:textId="77777777" w:rsidR="008D025D" w:rsidRPr="00772B2F" w:rsidRDefault="008D025D" w:rsidP="008D025D">
      <w:pPr>
        <w:pStyle w:val="Heading3"/>
        <w:rPr>
          <w:rFonts w:cs="Arial"/>
          <w:color w:val="auto"/>
        </w:rPr>
      </w:pPr>
      <w:r w:rsidRPr="00772B2F">
        <w:rPr>
          <w:rFonts w:cs="Arial"/>
          <w:color w:val="auto"/>
        </w:rPr>
        <w:t>Further sources of information and websites</w:t>
      </w:r>
    </w:p>
    <w:p w14:paraId="73B138AA" w14:textId="77777777" w:rsidR="008D025D" w:rsidRDefault="008D025D" w:rsidP="008D025D"/>
    <w:p w14:paraId="70D7CCDD" w14:textId="77777777" w:rsidR="008D025D" w:rsidRPr="00041DDB" w:rsidRDefault="008D025D" w:rsidP="008D025D">
      <w:pPr>
        <w:spacing w:after="0" w:line="240" w:lineRule="auto"/>
        <w:rPr>
          <w:rFonts w:ascii="Arial" w:eastAsia="Calibri" w:hAnsi="Arial" w:cs="Times New Roman"/>
          <w:b/>
        </w:rPr>
      </w:pPr>
      <w:r w:rsidRPr="00041DDB">
        <w:rPr>
          <w:rFonts w:ascii="Arial" w:eastAsia="Calibri" w:hAnsi="Arial" w:cs="Times New Roman"/>
          <w:b/>
        </w:rPr>
        <w:t>Organising Partner Lead Contact</w:t>
      </w:r>
    </w:p>
    <w:p w14:paraId="21DB24E9" w14:textId="77777777" w:rsidR="008D025D" w:rsidRPr="00041DDB" w:rsidRDefault="008D025D" w:rsidP="008D025D">
      <w:pPr>
        <w:spacing w:after="0" w:line="240" w:lineRule="auto"/>
        <w:rPr>
          <w:rFonts w:eastAsia="Calibri" w:cs="Times New Roman"/>
        </w:rPr>
      </w:pPr>
      <w:r w:rsidRPr="00041DDB">
        <w:rPr>
          <w:rFonts w:eastAsia="Calibri" w:cs="Times New Roman"/>
        </w:rPr>
        <w:t>Richard Howell</w:t>
      </w:r>
    </w:p>
    <w:p w14:paraId="6F23C466" w14:textId="77777777" w:rsidR="008D025D" w:rsidRPr="00041DDB" w:rsidRDefault="008D025D" w:rsidP="008D025D">
      <w:pPr>
        <w:spacing w:after="0" w:line="240" w:lineRule="auto"/>
        <w:rPr>
          <w:rFonts w:eastAsia="Calibri" w:cs="Times New Roman"/>
        </w:rPr>
      </w:pPr>
      <w:r w:rsidRPr="00041DDB">
        <w:rPr>
          <w:rFonts w:eastAsia="Calibri" w:cs="Times New Roman"/>
        </w:rPr>
        <w:t xml:space="preserve">Email – </w:t>
      </w:r>
      <w:hyperlink r:id="rId8" w:history="1">
        <w:r w:rsidRPr="00041DDB">
          <w:rPr>
            <w:rFonts w:eastAsia="Calibri" w:cs="Times New Roman"/>
            <w:color w:val="0000FF"/>
            <w:u w:val="single"/>
          </w:rPr>
          <w:t>richard.howell@loreal.com</w:t>
        </w:r>
      </w:hyperlink>
    </w:p>
    <w:p w14:paraId="4A328161" w14:textId="77777777" w:rsidR="008D025D" w:rsidRPr="00041DDB" w:rsidRDefault="008D025D" w:rsidP="008D025D">
      <w:pPr>
        <w:spacing w:after="0" w:line="240" w:lineRule="auto"/>
        <w:rPr>
          <w:rFonts w:eastAsia="Calibri" w:cs="Times New Roman"/>
        </w:rPr>
      </w:pPr>
      <w:r w:rsidRPr="00041DDB">
        <w:rPr>
          <w:rFonts w:eastAsia="Calibri" w:cs="Times New Roman"/>
        </w:rPr>
        <w:t xml:space="preserve">Tel -0777 1607446      </w:t>
      </w:r>
    </w:p>
    <w:p w14:paraId="0E9A37B0" w14:textId="77777777" w:rsidR="008D025D" w:rsidRPr="00041DDB" w:rsidRDefault="008D025D" w:rsidP="008D025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FFFFFF"/>
        </w:rPr>
      </w:pPr>
    </w:p>
    <w:p w14:paraId="4D571F6C" w14:textId="77777777" w:rsidR="008D025D" w:rsidRPr="00041DDB" w:rsidRDefault="008D025D" w:rsidP="008D025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</w:rPr>
      </w:pPr>
      <w:r w:rsidRPr="00041DDB">
        <w:rPr>
          <w:rFonts w:eastAsia="Calibri" w:cs="Arial"/>
          <w:b/>
          <w:color w:val="000000"/>
        </w:rPr>
        <w:t xml:space="preserve">For technical advice about the competition, please contact </w:t>
      </w:r>
      <w:proofErr w:type="spellStart"/>
      <w:r w:rsidRPr="00041DDB">
        <w:rPr>
          <w:rFonts w:eastAsia="Calibri" w:cs="Arial"/>
          <w:b/>
          <w:color w:val="000000"/>
        </w:rPr>
        <w:t>Linzi</w:t>
      </w:r>
      <w:proofErr w:type="spellEnd"/>
      <w:r w:rsidRPr="00041DDB">
        <w:rPr>
          <w:rFonts w:eastAsia="Calibri" w:cs="Arial"/>
          <w:b/>
          <w:color w:val="000000"/>
        </w:rPr>
        <w:t xml:space="preserve"> </w:t>
      </w:r>
      <w:proofErr w:type="spellStart"/>
      <w:r w:rsidRPr="00041DDB">
        <w:rPr>
          <w:rFonts w:eastAsia="Calibri" w:cs="Arial"/>
          <w:b/>
          <w:color w:val="000000"/>
        </w:rPr>
        <w:t>Weare</w:t>
      </w:r>
      <w:proofErr w:type="spellEnd"/>
      <w:r w:rsidRPr="00041DDB">
        <w:rPr>
          <w:rFonts w:eastAsia="Calibri" w:cs="Arial"/>
          <w:b/>
          <w:color w:val="000000"/>
        </w:rPr>
        <w:t>:</w:t>
      </w:r>
    </w:p>
    <w:p w14:paraId="225D4CD3" w14:textId="77777777" w:rsidR="008D025D" w:rsidRPr="00041DDB" w:rsidRDefault="008D025D" w:rsidP="008D025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FF"/>
        </w:rPr>
      </w:pPr>
      <w:r w:rsidRPr="00041DDB">
        <w:rPr>
          <w:rFonts w:eastAsia="Calibri" w:cs="Arial"/>
          <w:bCs/>
          <w:color w:val="000000"/>
        </w:rPr>
        <w:t>Email:</w:t>
      </w:r>
      <w:r w:rsidRPr="00041DDB">
        <w:rPr>
          <w:rFonts w:eastAsia="Calibri" w:cs="Arial"/>
          <w:b/>
          <w:color w:val="0000FF"/>
        </w:rPr>
        <w:t xml:space="preserve"> </w:t>
      </w:r>
      <w:hyperlink r:id="rId9" w:history="1">
        <w:r w:rsidRPr="00041DDB">
          <w:rPr>
            <w:rFonts w:eastAsia="Calibri" w:cs="Times New Roman"/>
            <w:b/>
            <w:color w:val="0000FF"/>
            <w:u w:val="single"/>
          </w:rPr>
          <w:t>linzi_lou@hotmail.co.uk</w:t>
        </w:r>
      </w:hyperlink>
    </w:p>
    <w:p w14:paraId="70590547" w14:textId="77777777" w:rsidR="008D025D" w:rsidRPr="00041DDB" w:rsidRDefault="008D025D" w:rsidP="008D025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FF"/>
        </w:rPr>
      </w:pPr>
    </w:p>
    <w:p w14:paraId="222C71B3" w14:textId="77777777" w:rsidR="008D025D" w:rsidRPr="00041DDB" w:rsidRDefault="008D025D" w:rsidP="008D025D">
      <w:pPr>
        <w:spacing w:after="0" w:line="240" w:lineRule="auto"/>
        <w:rPr>
          <w:rFonts w:eastAsia="Calibri" w:cs="Times New Roman"/>
          <w:b/>
        </w:rPr>
      </w:pPr>
      <w:r w:rsidRPr="00041DDB">
        <w:rPr>
          <w:rFonts w:eastAsia="Calibri" w:cs="Times New Roman"/>
          <w:b/>
        </w:rPr>
        <w:t>Banbury Postiche</w:t>
      </w:r>
    </w:p>
    <w:p w14:paraId="1E12B214" w14:textId="77777777" w:rsidR="008D025D" w:rsidRPr="00041DDB" w:rsidRDefault="008D025D" w:rsidP="008D025D">
      <w:pPr>
        <w:spacing w:after="0" w:line="240" w:lineRule="auto"/>
        <w:rPr>
          <w:rFonts w:eastAsia="Calibri" w:cs="Times New Roman"/>
        </w:rPr>
      </w:pPr>
      <w:r w:rsidRPr="00041DDB">
        <w:rPr>
          <w:rFonts w:eastAsia="Calibri" w:cs="Times New Roman"/>
        </w:rPr>
        <w:t xml:space="preserve">Email – </w:t>
      </w:r>
      <w:hyperlink r:id="rId10" w:tgtFrame="_blank" w:history="1">
        <w:r w:rsidRPr="00041DDB">
          <w:rPr>
            <w:rFonts w:eastAsia="Calibri" w:cs="Tahoma"/>
            <w:color w:val="0000FF"/>
            <w:u w:val="single"/>
            <w:lang w:val="en-US"/>
          </w:rPr>
          <w:t>nick.allen@banburypostiche.co.uk</w:t>
        </w:r>
      </w:hyperlink>
    </w:p>
    <w:p w14:paraId="4E4658C5" w14:textId="77777777" w:rsidR="008D025D" w:rsidRPr="00041DDB" w:rsidRDefault="008D025D" w:rsidP="008D025D">
      <w:pPr>
        <w:spacing w:after="0" w:line="240" w:lineRule="auto"/>
        <w:rPr>
          <w:rFonts w:eastAsia="Calibri" w:cs="Times New Roman"/>
        </w:rPr>
      </w:pPr>
      <w:r w:rsidRPr="00041DDB">
        <w:rPr>
          <w:rFonts w:eastAsia="Calibri" w:cs="Times New Roman"/>
        </w:rPr>
        <w:t xml:space="preserve">Web - </w:t>
      </w:r>
      <w:hyperlink r:id="rId11" w:tgtFrame="_blank" w:history="1">
        <w:r w:rsidRPr="00041DDB">
          <w:rPr>
            <w:rFonts w:eastAsia="Calibri" w:cs="Times New Roman"/>
            <w:b/>
            <w:color w:val="0000FF"/>
            <w:u w:val="single"/>
          </w:rPr>
          <w:t>www.banburypostiche.co.uk</w:t>
        </w:r>
      </w:hyperlink>
      <w:r w:rsidRPr="00041DDB">
        <w:rPr>
          <w:rFonts w:eastAsia="Calibri" w:cs="Times New Roman"/>
          <w:b/>
        </w:rPr>
        <w:t>  </w:t>
      </w:r>
    </w:p>
    <w:p w14:paraId="7BC85D8C" w14:textId="77777777" w:rsidR="008D025D" w:rsidRPr="00041DDB" w:rsidRDefault="008D025D" w:rsidP="008D025D">
      <w:pPr>
        <w:spacing w:after="0" w:line="240" w:lineRule="auto"/>
        <w:rPr>
          <w:rFonts w:eastAsia="Calibri" w:cs="Times New Roman"/>
        </w:rPr>
      </w:pPr>
      <w:r w:rsidRPr="00041DDB">
        <w:rPr>
          <w:rFonts w:eastAsia="Calibri" w:cs="Times New Roman"/>
        </w:rPr>
        <w:t>Tel - 01295 757400</w:t>
      </w:r>
    </w:p>
    <w:p w14:paraId="50B9B7D9" w14:textId="77777777" w:rsidR="008D025D" w:rsidRPr="00041DDB" w:rsidRDefault="008D025D" w:rsidP="008D025D"/>
    <w:p w14:paraId="7FCEE090" w14:textId="77777777" w:rsidR="008D025D" w:rsidRPr="00772B2F" w:rsidRDefault="008D025D" w:rsidP="008D025D">
      <w:pPr>
        <w:spacing w:after="0" w:line="240" w:lineRule="auto"/>
        <w:rPr>
          <w:rFonts w:ascii="Calibri" w:eastAsia="Calibri" w:hAnsi="Calibri" w:cs="Times New Roman"/>
          <w:u w:val="single"/>
        </w:rPr>
      </w:pPr>
      <w:proofErr w:type="spellStart"/>
      <w:r w:rsidRPr="00772B2F">
        <w:rPr>
          <w:rFonts w:ascii="Calibri" w:eastAsia="Calibri" w:hAnsi="Calibri" w:cs="Times New Roman"/>
          <w:b/>
          <w:u w:val="single"/>
        </w:rPr>
        <w:t>WorldSkills</w:t>
      </w:r>
      <w:proofErr w:type="spellEnd"/>
      <w:r w:rsidRPr="00772B2F">
        <w:rPr>
          <w:rFonts w:ascii="Calibri" w:eastAsia="Calibri" w:hAnsi="Calibri" w:cs="Times New Roman"/>
          <w:b/>
          <w:u w:val="single"/>
        </w:rPr>
        <w:t xml:space="preserve"> UK</w:t>
      </w:r>
    </w:p>
    <w:p w14:paraId="3E89E142" w14:textId="77777777" w:rsidR="008D025D" w:rsidRPr="00772B2F" w:rsidRDefault="008D025D" w:rsidP="008D025D">
      <w:pPr>
        <w:spacing w:after="0" w:line="240" w:lineRule="auto"/>
        <w:rPr>
          <w:rFonts w:ascii="Calibri" w:eastAsia="Calibri" w:hAnsi="Calibri" w:cs="Times New Roman"/>
        </w:rPr>
      </w:pPr>
      <w:r w:rsidRPr="00772B2F">
        <w:rPr>
          <w:rFonts w:ascii="Calibri" w:eastAsia="Calibri" w:hAnsi="Calibri" w:cs="Times New Roman"/>
        </w:rPr>
        <w:t xml:space="preserve">e-mail: </w:t>
      </w:r>
      <w:hyperlink r:id="rId12" w:history="1">
        <w:r w:rsidRPr="00772B2F">
          <w:rPr>
            <w:rFonts w:ascii="Calibri" w:eastAsia="Calibri" w:hAnsi="Calibri" w:cs="Times New Roman"/>
            <w:color w:val="0563C1"/>
            <w:u w:val="single"/>
          </w:rPr>
          <w:t>enquiries@worldskillsuk.org</w:t>
        </w:r>
      </w:hyperlink>
    </w:p>
    <w:p w14:paraId="4A937F03" w14:textId="77777777" w:rsidR="008D025D" w:rsidRPr="00772B2F" w:rsidRDefault="008D025D" w:rsidP="008D025D">
      <w:pPr>
        <w:spacing w:after="0" w:line="240" w:lineRule="auto"/>
        <w:rPr>
          <w:rFonts w:ascii="Calibri" w:eastAsia="Calibri" w:hAnsi="Calibri" w:cs="Times New Roman"/>
        </w:rPr>
      </w:pPr>
      <w:r w:rsidRPr="00772B2F">
        <w:rPr>
          <w:rFonts w:ascii="Calibri" w:eastAsia="Calibri" w:hAnsi="Calibri" w:cs="Times New Roman"/>
        </w:rPr>
        <w:t xml:space="preserve">Web: </w:t>
      </w:r>
      <w:hyperlink r:id="rId13" w:history="1">
        <w:r w:rsidRPr="00772B2F">
          <w:rPr>
            <w:rFonts w:ascii="Calibri" w:eastAsia="Calibri" w:hAnsi="Calibri" w:cs="Times New Roman"/>
            <w:color w:val="0563C1"/>
            <w:u w:val="single"/>
          </w:rPr>
          <w:t>https://worldskillsuk.org</w:t>
        </w:r>
      </w:hyperlink>
      <w:hyperlink r:id="rId14" w:history="1">
        <w:r w:rsidRPr="00772B2F">
          <w:rPr>
            <w:rFonts w:ascii="Calibri" w:eastAsia="Calibri" w:hAnsi="Calibri" w:cs="Times New Roman"/>
            <w:color w:val="0563C1"/>
            <w:u w:val="single"/>
          </w:rPr>
          <w:t>/</w:t>
        </w:r>
      </w:hyperlink>
    </w:p>
    <w:p w14:paraId="177C6E5C" w14:textId="77777777" w:rsidR="008D025D" w:rsidRPr="00772B2F" w:rsidRDefault="008D025D" w:rsidP="008D025D">
      <w:pPr>
        <w:spacing w:after="0" w:line="240" w:lineRule="auto"/>
        <w:rPr>
          <w:rFonts w:ascii="Calibri" w:eastAsia="Calibri" w:hAnsi="Calibri" w:cs="Times New Roman"/>
        </w:rPr>
      </w:pPr>
      <w:r w:rsidRPr="00772B2F">
        <w:rPr>
          <w:rFonts w:ascii="Calibri" w:eastAsia="Calibri" w:hAnsi="Calibri" w:cs="Times New Roman"/>
        </w:rPr>
        <w:t>Tel:  0800 612 0742</w:t>
      </w:r>
    </w:p>
    <w:p w14:paraId="08640CEA" w14:textId="77777777" w:rsidR="00B72BC6" w:rsidRPr="00350DBD" w:rsidRDefault="00B72BC6" w:rsidP="00350DBD">
      <w:pPr>
        <w:rPr>
          <w:rFonts w:ascii="Arial" w:hAnsi="Arial" w:cs="Arial"/>
        </w:rPr>
      </w:pPr>
    </w:p>
    <w:sectPr w:rsidR="00B72BC6" w:rsidRPr="00350DBD" w:rsidSect="00A3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697A" w14:textId="77777777" w:rsidR="00174762" w:rsidRDefault="00174762" w:rsidP="00C34648">
      <w:pPr>
        <w:spacing w:after="0" w:line="240" w:lineRule="auto"/>
      </w:pPr>
      <w:r>
        <w:separator/>
      </w:r>
    </w:p>
  </w:endnote>
  <w:endnote w:type="continuationSeparator" w:id="0">
    <w:p w14:paraId="568E03E5" w14:textId="77777777" w:rsidR="00174762" w:rsidRDefault="00174762" w:rsidP="00C3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AC13" w14:textId="77777777" w:rsidR="00174762" w:rsidRDefault="00174762" w:rsidP="00C34648">
      <w:pPr>
        <w:spacing w:after="0" w:line="240" w:lineRule="auto"/>
      </w:pPr>
      <w:r>
        <w:separator/>
      </w:r>
    </w:p>
  </w:footnote>
  <w:footnote w:type="continuationSeparator" w:id="0">
    <w:p w14:paraId="69BFF110" w14:textId="77777777" w:rsidR="00174762" w:rsidRDefault="00174762" w:rsidP="00C3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6"/>
    <w:multiLevelType w:val="hybridMultilevel"/>
    <w:tmpl w:val="843C8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5750E"/>
    <w:multiLevelType w:val="hybridMultilevel"/>
    <w:tmpl w:val="6EC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FBD"/>
    <w:multiLevelType w:val="hybridMultilevel"/>
    <w:tmpl w:val="59A8F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740C6"/>
    <w:multiLevelType w:val="hybridMultilevel"/>
    <w:tmpl w:val="36F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F3A14"/>
    <w:multiLevelType w:val="hybridMultilevel"/>
    <w:tmpl w:val="8F925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254F22"/>
    <w:multiLevelType w:val="hybridMultilevel"/>
    <w:tmpl w:val="B9D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15E6"/>
    <w:multiLevelType w:val="hybridMultilevel"/>
    <w:tmpl w:val="B04A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C5AC5"/>
    <w:multiLevelType w:val="hybridMultilevel"/>
    <w:tmpl w:val="307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64681"/>
    <w:multiLevelType w:val="multilevel"/>
    <w:tmpl w:val="F8E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507FB"/>
    <w:multiLevelType w:val="hybridMultilevel"/>
    <w:tmpl w:val="9C9CA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D227EB"/>
    <w:multiLevelType w:val="multilevel"/>
    <w:tmpl w:val="562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F456F1"/>
    <w:multiLevelType w:val="hybridMultilevel"/>
    <w:tmpl w:val="48B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D38F7"/>
    <w:multiLevelType w:val="hybridMultilevel"/>
    <w:tmpl w:val="5A1E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596668"/>
    <w:multiLevelType w:val="hybridMultilevel"/>
    <w:tmpl w:val="0A2A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15460D"/>
    <w:multiLevelType w:val="hybridMultilevel"/>
    <w:tmpl w:val="5762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34F5A"/>
    <w:multiLevelType w:val="hybridMultilevel"/>
    <w:tmpl w:val="E9F4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606B4"/>
    <w:multiLevelType w:val="hybridMultilevel"/>
    <w:tmpl w:val="8DF46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706852"/>
    <w:multiLevelType w:val="hybridMultilevel"/>
    <w:tmpl w:val="2220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84408"/>
    <w:multiLevelType w:val="hybridMultilevel"/>
    <w:tmpl w:val="5A48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927F3"/>
    <w:multiLevelType w:val="hybridMultilevel"/>
    <w:tmpl w:val="F5A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1C4039"/>
    <w:multiLevelType w:val="multilevel"/>
    <w:tmpl w:val="359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004D44"/>
    <w:multiLevelType w:val="hybridMultilevel"/>
    <w:tmpl w:val="C5B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73178D"/>
    <w:multiLevelType w:val="hybridMultilevel"/>
    <w:tmpl w:val="6AE40F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290563A8"/>
    <w:multiLevelType w:val="hybridMultilevel"/>
    <w:tmpl w:val="CB5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75E26"/>
    <w:multiLevelType w:val="hybridMultilevel"/>
    <w:tmpl w:val="28E4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382A57"/>
    <w:multiLevelType w:val="hybridMultilevel"/>
    <w:tmpl w:val="218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11D8D"/>
    <w:multiLevelType w:val="hybridMultilevel"/>
    <w:tmpl w:val="A6EAFFB8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96A8A"/>
    <w:multiLevelType w:val="hybridMultilevel"/>
    <w:tmpl w:val="F49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0094D"/>
    <w:multiLevelType w:val="hybridMultilevel"/>
    <w:tmpl w:val="A73C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27578A"/>
    <w:multiLevelType w:val="hybridMultilevel"/>
    <w:tmpl w:val="F9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3292A"/>
    <w:multiLevelType w:val="hybridMultilevel"/>
    <w:tmpl w:val="C5D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C77D5"/>
    <w:multiLevelType w:val="multilevel"/>
    <w:tmpl w:val="0AD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44545B"/>
    <w:multiLevelType w:val="hybridMultilevel"/>
    <w:tmpl w:val="D5ACD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A8348B"/>
    <w:multiLevelType w:val="hybridMultilevel"/>
    <w:tmpl w:val="A762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A6663"/>
    <w:multiLevelType w:val="hybridMultilevel"/>
    <w:tmpl w:val="699E6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DE0C40"/>
    <w:multiLevelType w:val="hybridMultilevel"/>
    <w:tmpl w:val="22266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5E198F"/>
    <w:multiLevelType w:val="hybridMultilevel"/>
    <w:tmpl w:val="4D9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50310"/>
    <w:multiLevelType w:val="hybridMultilevel"/>
    <w:tmpl w:val="6FCA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87225"/>
    <w:multiLevelType w:val="hybridMultilevel"/>
    <w:tmpl w:val="330E0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C57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5D634D"/>
    <w:multiLevelType w:val="hybridMultilevel"/>
    <w:tmpl w:val="A14C5E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C1530F1"/>
    <w:multiLevelType w:val="hybridMultilevel"/>
    <w:tmpl w:val="9C2CBA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01350A2"/>
    <w:multiLevelType w:val="hybridMultilevel"/>
    <w:tmpl w:val="9E00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21B85"/>
    <w:multiLevelType w:val="hybridMultilevel"/>
    <w:tmpl w:val="4EFA1C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B62AA1"/>
    <w:multiLevelType w:val="hybridMultilevel"/>
    <w:tmpl w:val="602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D4126"/>
    <w:multiLevelType w:val="hybridMultilevel"/>
    <w:tmpl w:val="0BB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ED006"/>
    <w:multiLevelType w:val="hybridMultilevel"/>
    <w:tmpl w:val="568DCF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BD615F9"/>
    <w:multiLevelType w:val="hybridMultilevel"/>
    <w:tmpl w:val="5008B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3"/>
  </w:num>
  <w:num w:numId="3">
    <w:abstractNumId w:val="37"/>
  </w:num>
  <w:num w:numId="4">
    <w:abstractNumId w:val="26"/>
  </w:num>
  <w:num w:numId="5">
    <w:abstractNumId w:val="8"/>
  </w:num>
  <w:num w:numId="6">
    <w:abstractNumId w:val="38"/>
  </w:num>
  <w:num w:numId="7">
    <w:abstractNumId w:val="10"/>
  </w:num>
  <w:num w:numId="8">
    <w:abstractNumId w:val="0"/>
  </w:num>
  <w:num w:numId="9">
    <w:abstractNumId w:val="13"/>
  </w:num>
  <w:num w:numId="10">
    <w:abstractNumId w:val="17"/>
  </w:num>
  <w:num w:numId="11">
    <w:abstractNumId w:val="11"/>
  </w:num>
  <w:num w:numId="12">
    <w:abstractNumId w:val="28"/>
  </w:num>
  <w:num w:numId="13">
    <w:abstractNumId w:val="31"/>
  </w:num>
  <w:num w:numId="14">
    <w:abstractNumId w:val="33"/>
  </w:num>
  <w:num w:numId="15">
    <w:abstractNumId w:val="27"/>
  </w:num>
  <w:num w:numId="16">
    <w:abstractNumId w:val="19"/>
  </w:num>
  <w:num w:numId="17">
    <w:abstractNumId w:val="18"/>
  </w:num>
  <w:num w:numId="18">
    <w:abstractNumId w:val="40"/>
  </w:num>
  <w:num w:numId="19">
    <w:abstractNumId w:val="7"/>
  </w:num>
  <w:num w:numId="20">
    <w:abstractNumId w:val="22"/>
  </w:num>
  <w:num w:numId="21">
    <w:abstractNumId w:val="5"/>
  </w:num>
  <w:num w:numId="22">
    <w:abstractNumId w:val="6"/>
  </w:num>
  <w:num w:numId="23">
    <w:abstractNumId w:val="42"/>
  </w:num>
  <w:num w:numId="24">
    <w:abstractNumId w:val="39"/>
  </w:num>
  <w:num w:numId="25">
    <w:abstractNumId w:val="46"/>
  </w:num>
  <w:num w:numId="26">
    <w:abstractNumId w:val="9"/>
  </w:num>
  <w:num w:numId="27">
    <w:abstractNumId w:val="2"/>
  </w:num>
  <w:num w:numId="28">
    <w:abstractNumId w:val="29"/>
  </w:num>
  <w:num w:numId="29">
    <w:abstractNumId w:val="1"/>
  </w:num>
  <w:num w:numId="30">
    <w:abstractNumId w:val="20"/>
  </w:num>
  <w:num w:numId="31">
    <w:abstractNumId w:val="36"/>
  </w:num>
  <w:num w:numId="32">
    <w:abstractNumId w:val="15"/>
  </w:num>
  <w:num w:numId="33">
    <w:abstractNumId w:val="30"/>
  </w:num>
  <w:num w:numId="34">
    <w:abstractNumId w:val="41"/>
  </w:num>
  <w:num w:numId="35">
    <w:abstractNumId w:val="45"/>
  </w:num>
  <w:num w:numId="36">
    <w:abstractNumId w:val="44"/>
  </w:num>
  <w:num w:numId="37">
    <w:abstractNumId w:val="21"/>
  </w:num>
  <w:num w:numId="38">
    <w:abstractNumId w:val="12"/>
  </w:num>
  <w:num w:numId="39">
    <w:abstractNumId w:val="14"/>
  </w:num>
  <w:num w:numId="40">
    <w:abstractNumId w:val="34"/>
  </w:num>
  <w:num w:numId="41">
    <w:abstractNumId w:val="16"/>
  </w:num>
  <w:num w:numId="42">
    <w:abstractNumId w:val="35"/>
  </w:num>
  <w:num w:numId="43">
    <w:abstractNumId w:val="25"/>
  </w:num>
  <w:num w:numId="44">
    <w:abstractNumId w:val="3"/>
  </w:num>
  <w:num w:numId="45">
    <w:abstractNumId w:val="32"/>
  </w:num>
  <w:num w:numId="46">
    <w:abstractNumId w:val="2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3"/>
    <w:rsid w:val="00050CD1"/>
    <w:rsid w:val="00064B18"/>
    <w:rsid w:val="000A7543"/>
    <w:rsid w:val="000C213A"/>
    <w:rsid w:val="00174762"/>
    <w:rsid w:val="001D54A9"/>
    <w:rsid w:val="001F6634"/>
    <w:rsid w:val="002153F8"/>
    <w:rsid w:val="002873D5"/>
    <w:rsid w:val="0029545A"/>
    <w:rsid w:val="002C7FC3"/>
    <w:rsid w:val="00350DBD"/>
    <w:rsid w:val="0037462E"/>
    <w:rsid w:val="00391BFD"/>
    <w:rsid w:val="003B5B3E"/>
    <w:rsid w:val="004300BB"/>
    <w:rsid w:val="00446B4B"/>
    <w:rsid w:val="004A4D5D"/>
    <w:rsid w:val="004B0276"/>
    <w:rsid w:val="004F42F4"/>
    <w:rsid w:val="004F60A6"/>
    <w:rsid w:val="0056168D"/>
    <w:rsid w:val="005A6CCC"/>
    <w:rsid w:val="00692D04"/>
    <w:rsid w:val="00694586"/>
    <w:rsid w:val="006A3A4A"/>
    <w:rsid w:val="006C4743"/>
    <w:rsid w:val="00750BFD"/>
    <w:rsid w:val="0075546B"/>
    <w:rsid w:val="007657E0"/>
    <w:rsid w:val="007803A3"/>
    <w:rsid w:val="00785B55"/>
    <w:rsid w:val="007F4452"/>
    <w:rsid w:val="007F7CC5"/>
    <w:rsid w:val="00820FA9"/>
    <w:rsid w:val="008A2052"/>
    <w:rsid w:val="008D025D"/>
    <w:rsid w:val="008D7B3C"/>
    <w:rsid w:val="00937801"/>
    <w:rsid w:val="00967CE1"/>
    <w:rsid w:val="00981EDF"/>
    <w:rsid w:val="009A12E4"/>
    <w:rsid w:val="009B2389"/>
    <w:rsid w:val="009F6CB6"/>
    <w:rsid w:val="00A37EF7"/>
    <w:rsid w:val="00A71477"/>
    <w:rsid w:val="00AC53CD"/>
    <w:rsid w:val="00B11EDF"/>
    <w:rsid w:val="00B16DF3"/>
    <w:rsid w:val="00B512BA"/>
    <w:rsid w:val="00B5423C"/>
    <w:rsid w:val="00B72BC6"/>
    <w:rsid w:val="00BA3DB6"/>
    <w:rsid w:val="00C05FC7"/>
    <w:rsid w:val="00C34648"/>
    <w:rsid w:val="00D9507C"/>
    <w:rsid w:val="00DB7E6C"/>
    <w:rsid w:val="00DC5AB2"/>
    <w:rsid w:val="00E15623"/>
    <w:rsid w:val="00EA4A01"/>
    <w:rsid w:val="00EB6A98"/>
    <w:rsid w:val="00F115D6"/>
    <w:rsid w:val="00F96E2A"/>
    <w:rsid w:val="00FA504B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11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EF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C3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7FC3"/>
    <w:rPr>
      <w:rFonts w:ascii="Arial" w:eastAsiaTheme="majorEastAsia" w:hAnsi="Arial" w:cstheme="majorBidi"/>
      <w:b/>
      <w:bCs/>
      <w:color w:val="323E4F" w:themeColor="text2" w:themeShade="BF"/>
    </w:rPr>
  </w:style>
  <w:style w:type="table" w:styleId="TableGrid">
    <w:name w:val="Table Grid"/>
    <w:basedOn w:val="TableNormal"/>
    <w:uiPriority w:val="39"/>
    <w:rsid w:val="002C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FC3"/>
    <w:pPr>
      <w:ind w:left="720"/>
      <w:contextualSpacing/>
    </w:pPr>
  </w:style>
  <w:style w:type="character" w:styleId="Hyperlink">
    <w:name w:val="Hyperlink"/>
    <w:basedOn w:val="DefaultParagraphFont"/>
    <w:unhideWhenUsed/>
    <w:rsid w:val="002C7FC3"/>
    <w:rPr>
      <w:color w:val="0563C1" w:themeColor="hyperlink"/>
      <w:u w:val="single"/>
    </w:rPr>
  </w:style>
  <w:style w:type="paragraph" w:styleId="NoSpacing">
    <w:name w:val="No Spacing"/>
    <w:aliases w:val="Text,No Spacing1"/>
    <w:uiPriority w:val="1"/>
    <w:qFormat/>
    <w:rsid w:val="00750BFD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D9507C"/>
    <w:pPr>
      <w:autoSpaceDE w:val="0"/>
      <w:autoSpaceDN w:val="0"/>
      <w:adjustRightInd w:val="0"/>
      <w:spacing w:after="0" w:line="240" w:lineRule="auto"/>
    </w:pPr>
    <w:rPr>
      <w:rFonts w:ascii="Siemens Sans" w:hAnsi="Siemens Sans" w:cs="Siemens Sans"/>
      <w:color w:val="000000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350DBD"/>
    <w:rPr>
      <w:i/>
      <w:iCs/>
    </w:rPr>
  </w:style>
  <w:style w:type="character" w:customStyle="1" w:styleId="watch-title">
    <w:name w:val="watch-title"/>
    <w:basedOn w:val="DefaultParagraphFont"/>
    <w:rsid w:val="00B72BC6"/>
    <w:rPr>
      <w:sz w:val="24"/>
      <w:szCs w:val="24"/>
      <w:bdr w:val="none" w:sz="0" w:space="0" w:color="auto" w:frame="1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C3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648"/>
  </w:style>
  <w:style w:type="paragraph" w:styleId="Footer">
    <w:name w:val="footer"/>
    <w:basedOn w:val="Normal"/>
    <w:link w:val="FooterChar"/>
    <w:uiPriority w:val="99"/>
    <w:semiHidden/>
    <w:unhideWhenUsed/>
    <w:rsid w:val="00C3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nburypostiche.co.uk/" TargetMode="External"/><Relationship Id="rId12" Type="http://schemas.openxmlformats.org/officeDocument/2006/relationships/hyperlink" Target="mailto:enquiries@worldskillsuk.org" TargetMode="External"/><Relationship Id="rId13" Type="http://schemas.openxmlformats.org/officeDocument/2006/relationships/hyperlink" Target="https://worldskillsuk.org/" TargetMode="External"/><Relationship Id="rId14" Type="http://schemas.openxmlformats.org/officeDocument/2006/relationships/hyperlink" Target="https://worldskillsuk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orldskillsuk.org/" TargetMode="External"/><Relationship Id="rId8" Type="http://schemas.openxmlformats.org/officeDocument/2006/relationships/hyperlink" Target="mailto:richard.howell@loreal.com" TargetMode="External"/><Relationship Id="rId9" Type="http://schemas.openxmlformats.org/officeDocument/2006/relationships/hyperlink" Target="mailto:linzi_lou@hotmail.co.uk" TargetMode="External"/><Relationship Id="rId10" Type="http://schemas.openxmlformats.org/officeDocument/2006/relationships/hyperlink" Target="mailto:nick.allen@banburypostich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Sam (WorldSkills UK)</dc:creator>
  <cp:keywords>C_Unrestricted</cp:keywords>
  <cp:lastModifiedBy>Microsoft Office User</cp:lastModifiedBy>
  <cp:revision>2</cp:revision>
  <dcterms:created xsi:type="dcterms:W3CDTF">2017-12-13T12:19:00Z</dcterms:created>
  <dcterms:modified xsi:type="dcterms:W3CDTF">2017-12-13T12:19:00Z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463726</vt:i4>
  </property>
  <property fmtid="{D5CDD505-2E9C-101B-9397-08002B2CF9AE}" pid="4" name="_NewReviewCycle">
    <vt:lpwstr/>
  </property>
  <property fmtid="{D5CDD505-2E9C-101B-9397-08002B2CF9AE}" pid="5" name="_EmailSubject">
    <vt:lpwstr>Pre-competition Activity and Web Pages</vt:lpwstr>
  </property>
  <property fmtid="{D5CDD505-2E9C-101B-9397-08002B2CF9AE}" pid="6" name="_AuthorEmail">
    <vt:lpwstr>Martin.Brown@siemens.com</vt:lpwstr>
  </property>
  <property fmtid="{D5CDD505-2E9C-101B-9397-08002B2CF9AE}" pid="7" name="_AuthorEmailDisplayName">
    <vt:lpwstr>Brown, Martin (RC-GB DF CP)</vt:lpwstr>
  </property>
  <property fmtid="{D5CDD505-2E9C-101B-9397-08002B2CF9AE}" pid="8" name="_PreviousAdHocReviewCycleID">
    <vt:i4>846091822</vt:i4>
  </property>
</Properties>
</file>